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25" w:type="dxa"/>
        <w:jc w:val="center"/>
        <w:tblCellSpacing w:w="0" w:type="dxa"/>
        <w:tblCellMar>
          <w:left w:w="0" w:type="dxa"/>
          <w:right w:w="0" w:type="dxa"/>
        </w:tblCellMar>
        <w:tblLook w:val="04A0" w:firstRow="1" w:lastRow="0" w:firstColumn="1" w:lastColumn="0" w:noHBand="0" w:noVBand="1"/>
      </w:tblPr>
      <w:tblGrid>
        <w:gridCol w:w="150"/>
        <w:gridCol w:w="11325"/>
        <w:gridCol w:w="150"/>
      </w:tblGrid>
      <w:tr w:rsidR="009D190F" w:rsidRPr="009D190F" w14:paraId="015A7CA0" w14:textId="77777777" w:rsidTr="009D190F">
        <w:trPr>
          <w:gridAfter w:val="2"/>
          <w:tblCellSpacing w:w="0" w:type="dxa"/>
          <w:jc w:val="center"/>
        </w:trPr>
        <w:tc>
          <w:tcPr>
            <w:tcW w:w="150" w:type="dxa"/>
            <w:vAlign w:val="center"/>
            <w:hideMark/>
          </w:tcPr>
          <w:p w14:paraId="4147FA4F" w14:textId="37154605"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noProof/>
                <w:color w:val="333333"/>
                <w:sz w:val="17"/>
                <w:szCs w:val="17"/>
                <w:lang w:eastAsia="es-CO"/>
              </w:rPr>
              <w:drawing>
                <wp:inline distT="0" distB="0" distL="0" distR="0" wp14:anchorId="39ACAB6F" wp14:editId="196AF3BD">
                  <wp:extent cx="95250" cy="76200"/>
                  <wp:effectExtent l="0" t="0" r="0" b="0"/>
                  <wp:docPr id="323"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r w:rsidR="009D190F" w:rsidRPr="009D190F" w14:paraId="2EDD74DE" w14:textId="77777777" w:rsidTr="009D190F">
        <w:trPr>
          <w:tblCellSpacing w:w="0" w:type="dxa"/>
          <w:jc w:val="center"/>
        </w:trPr>
        <w:tc>
          <w:tcPr>
            <w:tcW w:w="0" w:type="auto"/>
            <w:vAlign w:val="center"/>
            <w:hideMark/>
          </w:tcPr>
          <w:p w14:paraId="076BA40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c>
          <w:tcPr>
            <w:tcW w:w="0" w:type="auto"/>
            <w:shd w:val="clear" w:color="auto" w:fill="EEEEEE"/>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075"/>
              <w:gridCol w:w="120"/>
              <w:gridCol w:w="5097"/>
              <w:gridCol w:w="133"/>
              <w:gridCol w:w="2900"/>
            </w:tblGrid>
            <w:tr w:rsidR="009D190F" w:rsidRPr="009D190F" w14:paraId="78C0C9C9" w14:textId="77777777">
              <w:trPr>
                <w:tblCellSpacing w:w="0" w:type="dxa"/>
                <w:jc w:val="center"/>
              </w:trPr>
              <w:tc>
                <w:tcPr>
                  <w:tcW w:w="2730" w:type="dxa"/>
                  <w:vAlign w:val="center"/>
                  <w:hideMark/>
                </w:tcPr>
                <w:p w14:paraId="47803FDD" w14:textId="74D604F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03984FC" wp14:editId="4B7F7C72">
                        <wp:extent cx="1952625" cy="733425"/>
                        <wp:effectExtent l="0" t="0" r="0" b="0"/>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733425"/>
                                </a:xfrm>
                                <a:prstGeom prst="rect">
                                  <a:avLst/>
                                </a:prstGeom>
                                <a:noFill/>
                                <a:ln>
                                  <a:noFill/>
                                </a:ln>
                              </pic:spPr>
                            </pic:pic>
                          </a:graphicData>
                        </a:graphic>
                      </wp:inline>
                    </w:drawing>
                  </w:r>
                </w:p>
              </w:tc>
              <w:tc>
                <w:tcPr>
                  <w:tcW w:w="105" w:type="dxa"/>
                  <w:vAlign w:val="center"/>
                  <w:hideMark/>
                </w:tcPr>
                <w:p w14:paraId="1E1EE3C8" w14:textId="3719BB03"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9AF9236" wp14:editId="45BB2225">
                        <wp:extent cx="66675" cy="733425"/>
                        <wp:effectExtent l="0" t="0" r="9525" b="9525"/>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733425"/>
                                </a:xfrm>
                                <a:prstGeom prst="rect">
                                  <a:avLst/>
                                </a:prstGeom>
                                <a:noFill/>
                                <a:ln>
                                  <a:noFill/>
                                </a:ln>
                              </pic:spPr>
                            </pic:pic>
                          </a:graphicData>
                        </a:graphic>
                      </wp:inline>
                    </w:drawing>
                  </w:r>
                </w:p>
              </w:tc>
              <w:tc>
                <w:tcPr>
                  <w:tcW w:w="5325" w:type="dxa"/>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631"/>
                    <w:gridCol w:w="3466"/>
                  </w:tblGrid>
                  <w:tr w:rsidR="009D190F" w:rsidRPr="009D190F" w14:paraId="260BED03" w14:textId="77777777">
                    <w:trPr>
                      <w:trHeight w:val="450"/>
                      <w:tblCellSpacing w:w="0" w:type="dxa"/>
                    </w:trPr>
                    <w:tc>
                      <w:tcPr>
                        <w:tcW w:w="1600" w:type="pct"/>
                        <w:vAlign w:val="center"/>
                        <w:hideMark/>
                      </w:tcPr>
                      <w:p w14:paraId="22152D66" w14:textId="77777777" w:rsidR="009D190F" w:rsidRPr="009D190F" w:rsidRDefault="009D190F" w:rsidP="009D190F">
                        <w:pPr>
                          <w:spacing w:after="0" w:line="240" w:lineRule="auto"/>
                          <w:rPr>
                            <w:rFonts w:ascii="Verdana" w:eastAsia="Times New Roman" w:hAnsi="Verdana" w:cs="Times New Roman"/>
                            <w:b/>
                            <w:bCs/>
                            <w:color w:val="1D5478"/>
                            <w:sz w:val="17"/>
                            <w:szCs w:val="17"/>
                            <w:lang w:eastAsia="es-CO"/>
                          </w:rPr>
                        </w:pPr>
                        <w:r w:rsidRPr="009D190F">
                          <w:rPr>
                            <w:rFonts w:ascii="Verdana" w:eastAsia="Times New Roman" w:hAnsi="Verdana" w:cs="Times New Roman"/>
                            <w:b/>
                            <w:bCs/>
                            <w:color w:val="1D5478"/>
                            <w:sz w:val="17"/>
                            <w:szCs w:val="17"/>
                            <w:lang w:eastAsia="es-CO"/>
                          </w:rPr>
                          <w:t>Nombre Proceso</w:t>
                        </w:r>
                      </w:p>
                    </w:tc>
                    <w:tc>
                      <w:tcPr>
                        <w:tcW w:w="3400" w:type="pct"/>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20"/>
                        </w:tblGrid>
                        <w:tr w:rsidR="009D190F" w:rsidRPr="009D190F" w14:paraId="1769E798" w14:textId="77777777">
                          <w:trPr>
                            <w:trHeight w:val="315"/>
                            <w:tblCellSpacing w:w="15" w:type="dxa"/>
                          </w:trPr>
                          <w:tc>
                            <w:tcPr>
                              <w:tcW w:w="0" w:type="auto"/>
                              <w:shd w:val="clear" w:color="auto" w:fill="FFFFFF"/>
                              <w:vAlign w:val="center"/>
                              <w:hideMark/>
                            </w:tcPr>
                            <w:p w14:paraId="217B6F4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DIRECCIONAMIENTO ESTRATÉGICO Y ARTICULACIÓN GERENCIAL</w:t>
                              </w:r>
                            </w:p>
                          </w:tc>
                        </w:tr>
                      </w:tbl>
                      <w:p w14:paraId="54E6670B"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r w:rsidR="009D190F" w:rsidRPr="009D190F" w14:paraId="7DE31968" w14:textId="77777777">
                    <w:trPr>
                      <w:trHeight w:val="450"/>
                      <w:tblCellSpacing w:w="0" w:type="dxa"/>
                    </w:trPr>
                    <w:tc>
                      <w:tcPr>
                        <w:tcW w:w="0" w:type="auto"/>
                        <w:vAlign w:val="center"/>
                        <w:hideMark/>
                      </w:tcPr>
                      <w:p w14:paraId="329041AA" w14:textId="77777777" w:rsidR="009D190F" w:rsidRPr="009D190F" w:rsidRDefault="009D190F" w:rsidP="009D190F">
                        <w:pPr>
                          <w:spacing w:after="0" w:line="240" w:lineRule="auto"/>
                          <w:rPr>
                            <w:rFonts w:ascii="Verdana" w:eastAsia="Times New Roman" w:hAnsi="Verdana" w:cs="Times New Roman"/>
                            <w:b/>
                            <w:bCs/>
                            <w:color w:val="1D5478"/>
                            <w:sz w:val="17"/>
                            <w:szCs w:val="17"/>
                            <w:lang w:eastAsia="es-CO"/>
                          </w:rPr>
                        </w:pPr>
                        <w:r w:rsidRPr="009D190F">
                          <w:rPr>
                            <w:rFonts w:ascii="Verdana" w:eastAsia="Times New Roman" w:hAnsi="Verdana" w:cs="Times New Roman"/>
                            <w:b/>
                            <w:bCs/>
                            <w:color w:val="1D5478"/>
                            <w:sz w:val="17"/>
                            <w:szCs w:val="17"/>
                            <w:lang w:eastAsia="es-CO"/>
                          </w:rPr>
                          <w:t>Nombre Procedimiento</w:t>
                        </w:r>
                      </w:p>
                    </w:tc>
                    <w:tc>
                      <w:tcPr>
                        <w:tcW w:w="0" w:type="auto"/>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20"/>
                        </w:tblGrid>
                        <w:tr w:rsidR="009D190F" w:rsidRPr="009D190F" w14:paraId="59E717A9" w14:textId="77777777">
                          <w:trPr>
                            <w:trHeight w:val="315"/>
                            <w:tblCellSpacing w:w="15" w:type="dxa"/>
                          </w:trPr>
                          <w:tc>
                            <w:tcPr>
                              <w:tcW w:w="0" w:type="auto"/>
                              <w:shd w:val="clear" w:color="auto" w:fill="FFFFFF"/>
                              <w:vAlign w:val="center"/>
                              <w:hideMark/>
                            </w:tcPr>
                            <w:p w14:paraId="6333EBB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IMPLEMENTACIÓN MONITOREO Y EVALUACIÓN DE POLÍTICAS PÚBLICAS EN CUNDINAMARCA</w:t>
                              </w:r>
                            </w:p>
                          </w:tc>
                        </w:tr>
                      </w:tbl>
                      <w:p w14:paraId="1183871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0C529BA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135" w:type="dxa"/>
                  <w:vAlign w:val="center"/>
                  <w:hideMark/>
                </w:tcPr>
                <w:p w14:paraId="582911E1" w14:textId="5E2C5F1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F88F337" wp14:editId="30984F71">
                        <wp:extent cx="66675" cy="733425"/>
                        <wp:effectExtent l="0" t="0" r="9525" b="9525"/>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733425"/>
                                </a:xfrm>
                                <a:prstGeom prst="rect">
                                  <a:avLst/>
                                </a:prstGeom>
                                <a:noFill/>
                                <a:ln>
                                  <a:noFill/>
                                </a:ln>
                              </pic:spPr>
                            </pic:pic>
                          </a:graphicData>
                        </a:graphic>
                      </wp:inline>
                    </w:drawing>
                  </w:r>
                </w:p>
              </w:tc>
              <w:tc>
                <w:tcPr>
                  <w:tcW w:w="2970" w:type="dxa"/>
                  <w:vAlign w:val="center"/>
                  <w:hideMark/>
                </w:tcPr>
                <w:tbl>
                  <w:tblPr>
                    <w:tblW w:w="5000" w:type="pct"/>
                    <w:jc w:val="right"/>
                    <w:tblCellSpacing w:w="0" w:type="dxa"/>
                    <w:tblCellMar>
                      <w:top w:w="15" w:type="dxa"/>
                      <w:left w:w="15" w:type="dxa"/>
                      <w:bottom w:w="15" w:type="dxa"/>
                      <w:right w:w="15" w:type="dxa"/>
                    </w:tblCellMar>
                    <w:tblLook w:val="04A0" w:firstRow="1" w:lastRow="0" w:firstColumn="1" w:lastColumn="0" w:noHBand="0" w:noVBand="1"/>
                  </w:tblPr>
                  <w:tblGrid>
                    <w:gridCol w:w="1111"/>
                    <w:gridCol w:w="1789"/>
                  </w:tblGrid>
                  <w:tr w:rsidR="009D190F" w:rsidRPr="009D190F" w14:paraId="30ED2101" w14:textId="77777777">
                    <w:trPr>
                      <w:tblCellSpacing w:w="0" w:type="dxa"/>
                      <w:jc w:val="right"/>
                    </w:trPr>
                    <w:tc>
                      <w:tcPr>
                        <w:tcW w:w="1450" w:type="pct"/>
                        <w:vAlign w:val="center"/>
                        <w:hideMark/>
                      </w:tcPr>
                      <w:p w14:paraId="3A9FCCE4" w14:textId="77777777" w:rsidR="009D190F" w:rsidRPr="009D190F" w:rsidRDefault="009D190F" w:rsidP="009D190F">
                        <w:pPr>
                          <w:spacing w:after="0" w:line="240" w:lineRule="auto"/>
                          <w:rPr>
                            <w:rFonts w:ascii="Verdana" w:eastAsia="Times New Roman" w:hAnsi="Verdana" w:cs="Times New Roman"/>
                            <w:b/>
                            <w:bCs/>
                            <w:color w:val="1D5478"/>
                            <w:sz w:val="17"/>
                            <w:szCs w:val="17"/>
                            <w:lang w:eastAsia="es-CO"/>
                          </w:rPr>
                        </w:pPr>
                        <w:r w:rsidRPr="009D190F">
                          <w:rPr>
                            <w:rFonts w:ascii="Verdana" w:eastAsia="Times New Roman" w:hAnsi="Verdana" w:cs="Times New Roman"/>
                            <w:b/>
                            <w:bCs/>
                            <w:color w:val="1D5478"/>
                            <w:sz w:val="17"/>
                            <w:szCs w:val="17"/>
                            <w:lang w:eastAsia="es-CO"/>
                          </w:rPr>
                          <w:t>Código</w:t>
                        </w:r>
                      </w:p>
                    </w:tc>
                    <w:tc>
                      <w:tcPr>
                        <w:tcW w:w="3550" w:type="pct"/>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743"/>
                        </w:tblGrid>
                        <w:tr w:rsidR="009D190F" w:rsidRPr="009D190F" w14:paraId="27E97432" w14:textId="77777777">
                          <w:trPr>
                            <w:tblCellSpacing w:w="15" w:type="dxa"/>
                          </w:trPr>
                          <w:tc>
                            <w:tcPr>
                              <w:tcW w:w="0" w:type="auto"/>
                              <w:shd w:val="clear" w:color="auto" w:fill="FFFFFF"/>
                              <w:vAlign w:val="center"/>
                              <w:hideMark/>
                            </w:tcPr>
                            <w:p w14:paraId="1F840CB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E-DEAG-PR-028</w:t>
                              </w:r>
                            </w:p>
                          </w:tc>
                        </w:tr>
                      </w:tbl>
                      <w:p w14:paraId="421B6B3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r w:rsidR="009D190F" w:rsidRPr="009D190F" w14:paraId="7BA2B1B0" w14:textId="77777777">
                    <w:trPr>
                      <w:tblCellSpacing w:w="0" w:type="dxa"/>
                      <w:jc w:val="right"/>
                    </w:trPr>
                    <w:tc>
                      <w:tcPr>
                        <w:tcW w:w="0" w:type="auto"/>
                        <w:vAlign w:val="center"/>
                        <w:hideMark/>
                      </w:tcPr>
                      <w:p w14:paraId="1417FF27" w14:textId="77777777" w:rsidR="009D190F" w:rsidRPr="009D190F" w:rsidRDefault="009D190F" w:rsidP="009D190F">
                        <w:pPr>
                          <w:spacing w:after="0" w:line="240" w:lineRule="auto"/>
                          <w:rPr>
                            <w:rFonts w:ascii="Verdana" w:eastAsia="Times New Roman" w:hAnsi="Verdana" w:cs="Times New Roman"/>
                            <w:b/>
                            <w:bCs/>
                            <w:color w:val="1D5478"/>
                            <w:sz w:val="17"/>
                            <w:szCs w:val="17"/>
                            <w:lang w:eastAsia="es-CO"/>
                          </w:rPr>
                        </w:pPr>
                        <w:r w:rsidRPr="009D190F">
                          <w:rPr>
                            <w:rFonts w:ascii="Verdana" w:eastAsia="Times New Roman" w:hAnsi="Verdana" w:cs="Times New Roman"/>
                            <w:b/>
                            <w:bCs/>
                            <w:color w:val="1D5478"/>
                            <w:sz w:val="17"/>
                            <w:szCs w:val="17"/>
                            <w:lang w:eastAsia="es-CO"/>
                          </w:rPr>
                          <w:t>Versión</w:t>
                        </w:r>
                      </w:p>
                    </w:tc>
                    <w:tc>
                      <w:tcPr>
                        <w:tcW w:w="0" w:type="auto"/>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743"/>
                        </w:tblGrid>
                        <w:tr w:rsidR="009D190F" w:rsidRPr="009D190F" w14:paraId="738C7FDB" w14:textId="77777777">
                          <w:trPr>
                            <w:tblCellSpacing w:w="15" w:type="dxa"/>
                          </w:trPr>
                          <w:tc>
                            <w:tcPr>
                              <w:tcW w:w="0" w:type="auto"/>
                              <w:shd w:val="clear" w:color="auto" w:fill="FFFFFF"/>
                              <w:vAlign w:val="center"/>
                              <w:hideMark/>
                            </w:tcPr>
                            <w:p w14:paraId="77A4423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w:t>
                              </w:r>
                            </w:p>
                          </w:tc>
                        </w:tr>
                      </w:tbl>
                      <w:p w14:paraId="7011F2F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r w:rsidR="009D190F" w:rsidRPr="009D190F" w14:paraId="0A22C623" w14:textId="77777777">
                    <w:trPr>
                      <w:tblCellSpacing w:w="0" w:type="dxa"/>
                      <w:jc w:val="right"/>
                    </w:trPr>
                    <w:tc>
                      <w:tcPr>
                        <w:tcW w:w="0" w:type="auto"/>
                        <w:vAlign w:val="center"/>
                        <w:hideMark/>
                      </w:tcPr>
                      <w:p w14:paraId="2B87A38D" w14:textId="77777777" w:rsidR="009D190F" w:rsidRPr="009D190F" w:rsidRDefault="009D190F" w:rsidP="009D190F">
                        <w:pPr>
                          <w:spacing w:after="0" w:line="240" w:lineRule="auto"/>
                          <w:rPr>
                            <w:rFonts w:ascii="Verdana" w:eastAsia="Times New Roman" w:hAnsi="Verdana" w:cs="Times New Roman"/>
                            <w:b/>
                            <w:bCs/>
                            <w:color w:val="1D5478"/>
                            <w:sz w:val="17"/>
                            <w:szCs w:val="17"/>
                            <w:lang w:eastAsia="es-CO"/>
                          </w:rPr>
                        </w:pPr>
                        <w:r w:rsidRPr="009D190F">
                          <w:rPr>
                            <w:rFonts w:ascii="Verdana" w:eastAsia="Times New Roman" w:hAnsi="Verdana" w:cs="Times New Roman"/>
                            <w:b/>
                            <w:bCs/>
                            <w:color w:val="1D5478"/>
                            <w:sz w:val="17"/>
                            <w:szCs w:val="17"/>
                            <w:lang w:eastAsia="es-CO"/>
                          </w:rPr>
                          <w:t>Fecha de Aprobación</w:t>
                        </w:r>
                      </w:p>
                    </w:tc>
                    <w:tc>
                      <w:tcPr>
                        <w:tcW w:w="0" w:type="auto"/>
                        <w:vAlign w:val="center"/>
                        <w:hideMark/>
                      </w:tcPr>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743"/>
                        </w:tblGrid>
                        <w:tr w:rsidR="009D190F" w:rsidRPr="009D190F" w14:paraId="6CD90001" w14:textId="77777777">
                          <w:trPr>
                            <w:tblCellSpacing w:w="15" w:type="dxa"/>
                          </w:trPr>
                          <w:tc>
                            <w:tcPr>
                              <w:tcW w:w="0" w:type="auto"/>
                              <w:shd w:val="clear" w:color="auto" w:fill="FFFFFF"/>
                              <w:vAlign w:val="center"/>
                              <w:hideMark/>
                            </w:tcPr>
                            <w:p w14:paraId="0D9A206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13/Jun/2020</w:t>
                              </w:r>
                            </w:p>
                          </w:tc>
                        </w:tr>
                      </w:tbl>
                      <w:p w14:paraId="5BE20D3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7317F28C" w14:textId="77777777" w:rsidR="009D190F" w:rsidRPr="009D190F" w:rsidRDefault="009D190F" w:rsidP="009D190F">
                  <w:pPr>
                    <w:spacing w:after="0" w:line="240" w:lineRule="auto"/>
                    <w:jc w:val="right"/>
                    <w:rPr>
                      <w:rFonts w:ascii="Verdana" w:eastAsia="Times New Roman" w:hAnsi="Verdana" w:cs="Times New Roman"/>
                      <w:color w:val="333333"/>
                      <w:sz w:val="17"/>
                      <w:szCs w:val="17"/>
                      <w:lang w:eastAsia="es-CO"/>
                    </w:rPr>
                  </w:pPr>
                </w:p>
              </w:tc>
            </w:tr>
          </w:tbl>
          <w:p w14:paraId="170A17A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vAlign w:val="center"/>
            <w:hideMark/>
          </w:tcPr>
          <w:p w14:paraId="7939862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5029C07B" w14:textId="77777777" w:rsidTr="009D190F">
        <w:trPr>
          <w:trHeight w:val="120"/>
          <w:tblCellSpacing w:w="0" w:type="dxa"/>
          <w:jc w:val="center"/>
        </w:trPr>
        <w:tc>
          <w:tcPr>
            <w:tcW w:w="0" w:type="auto"/>
            <w:hideMark/>
          </w:tcPr>
          <w:p w14:paraId="00D940B2" w14:textId="09957850"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3E75767" wp14:editId="6A318A59">
                  <wp:extent cx="95250" cy="76200"/>
                  <wp:effectExtent l="0" t="0" r="0" b="0"/>
                  <wp:docPr id="319"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
              <w:gridCol w:w="11182"/>
              <w:gridCol w:w="60"/>
            </w:tblGrid>
            <w:tr w:rsidR="009D190F" w:rsidRPr="009D190F" w14:paraId="6438ED0A" w14:textId="77777777">
              <w:trPr>
                <w:tblCellSpacing w:w="0" w:type="dxa"/>
              </w:trPr>
              <w:tc>
                <w:tcPr>
                  <w:tcW w:w="50" w:type="pct"/>
                  <w:vAlign w:val="center"/>
                  <w:hideMark/>
                </w:tcPr>
                <w:p w14:paraId="29938A30" w14:textId="7D5F7EE3"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D10DCC3" wp14:editId="20DDF07C">
                        <wp:extent cx="28575" cy="76200"/>
                        <wp:effectExtent l="0" t="0" r="9525" b="0"/>
                        <wp:docPr id="318"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76200"/>
                                </a:xfrm>
                                <a:prstGeom prst="rect">
                                  <a:avLst/>
                                </a:prstGeom>
                                <a:noFill/>
                                <a:ln>
                                  <a:noFill/>
                                </a:ln>
                              </pic:spPr>
                            </pic:pic>
                          </a:graphicData>
                        </a:graphic>
                      </wp:inline>
                    </w:drawing>
                  </w:r>
                </w:p>
              </w:tc>
              <w:tc>
                <w:tcPr>
                  <w:tcW w:w="4950" w:type="pct"/>
                  <w:vAlign w:val="center"/>
                  <w:hideMark/>
                </w:tcPr>
                <w:p w14:paraId="1C291CA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pct"/>
                  <w:vAlign w:val="center"/>
                  <w:hideMark/>
                </w:tcPr>
                <w:p w14:paraId="703CB6AD" w14:textId="4368FF19"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AF21695" wp14:editId="0DEC759F">
                        <wp:extent cx="28575" cy="76200"/>
                        <wp:effectExtent l="0" t="0" r="9525" b="0"/>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76200"/>
                                </a:xfrm>
                                <a:prstGeom prst="rect">
                                  <a:avLst/>
                                </a:prstGeom>
                                <a:noFill/>
                                <a:ln>
                                  <a:noFill/>
                                </a:ln>
                              </pic:spPr>
                            </pic:pic>
                          </a:graphicData>
                        </a:graphic>
                      </wp:inline>
                    </w:drawing>
                  </w:r>
                </w:p>
              </w:tc>
            </w:tr>
          </w:tbl>
          <w:p w14:paraId="76EA874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hideMark/>
          </w:tcPr>
          <w:p w14:paraId="1E5579AE" w14:textId="31D0B679" w:rsidR="009D190F" w:rsidRPr="009D190F" w:rsidRDefault="009D190F" w:rsidP="009D190F">
            <w:pPr>
              <w:spacing w:after="0" w:line="240" w:lineRule="auto"/>
              <w:jc w:val="right"/>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45921C6" wp14:editId="34D03010">
                  <wp:extent cx="95250" cy="76200"/>
                  <wp:effectExtent l="0" t="0" r="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14:paraId="6CCA1854" w14:textId="77777777" w:rsidR="009D190F" w:rsidRPr="009D190F" w:rsidRDefault="009D190F" w:rsidP="009D190F">
      <w:pPr>
        <w:spacing w:after="0" w:line="240" w:lineRule="auto"/>
        <w:rPr>
          <w:rFonts w:ascii="Times New Roman" w:eastAsia="Times New Roman" w:hAnsi="Times New Roman" w:cs="Times New Roman"/>
          <w:vanish/>
          <w:sz w:val="24"/>
          <w:szCs w:val="24"/>
          <w:lang w:eastAsia="es-CO"/>
        </w:rPr>
      </w:pPr>
    </w:p>
    <w:tbl>
      <w:tblPr>
        <w:tblW w:w="11625" w:type="dxa"/>
        <w:jc w:val="center"/>
        <w:tblCellSpacing w:w="0" w:type="dxa"/>
        <w:tblCellMar>
          <w:left w:w="0" w:type="dxa"/>
          <w:right w:w="0" w:type="dxa"/>
        </w:tblCellMar>
        <w:tblLook w:val="04A0" w:firstRow="1" w:lastRow="0" w:firstColumn="1" w:lastColumn="0" w:noHBand="0" w:noVBand="1"/>
      </w:tblPr>
      <w:tblGrid>
        <w:gridCol w:w="11625"/>
      </w:tblGrid>
      <w:tr w:rsidR="009D190F" w:rsidRPr="009D190F" w14:paraId="1B22FA7B" w14:textId="77777777" w:rsidTr="009D190F">
        <w:trPr>
          <w:tblCellSpacing w:w="0" w:type="dxa"/>
          <w:jc w:val="center"/>
        </w:trPr>
        <w:tc>
          <w:tcPr>
            <w:tcW w:w="0" w:type="auto"/>
            <w:vAlign w:val="center"/>
            <w:hideMark/>
          </w:tcPr>
          <w:tbl>
            <w:tblPr>
              <w:tblW w:w="11325" w:type="dxa"/>
              <w:jc w:val="center"/>
              <w:tblCellSpacing w:w="0" w:type="dxa"/>
              <w:tblBorders>
                <w:top w:val="single" w:sz="2" w:space="0" w:color="CCCCCC"/>
                <w:left w:val="single" w:sz="6" w:space="0" w:color="CCCCCC"/>
                <w:bottom w:val="single" w:sz="6" w:space="0" w:color="CCCCCC"/>
                <w:right w:val="single" w:sz="6" w:space="0" w:color="CCCCCC"/>
              </w:tblBorders>
              <w:shd w:val="clear" w:color="auto" w:fill="F8F8F8"/>
              <w:tblCellMar>
                <w:left w:w="0" w:type="dxa"/>
                <w:right w:w="0" w:type="dxa"/>
              </w:tblCellMar>
              <w:tblLook w:val="04A0" w:firstRow="1" w:lastRow="0" w:firstColumn="1" w:lastColumn="0" w:noHBand="0" w:noVBand="1"/>
            </w:tblPr>
            <w:tblGrid>
              <w:gridCol w:w="11325"/>
            </w:tblGrid>
            <w:tr w:rsidR="009D190F" w:rsidRPr="009D190F" w14:paraId="702358C6" w14:textId="77777777">
              <w:trPr>
                <w:tblCellSpacing w:w="0" w:type="dxa"/>
                <w:jc w:val="center"/>
              </w:trPr>
              <w:tc>
                <w:tcPr>
                  <w:tcW w:w="0" w:type="auto"/>
                  <w:shd w:val="clear" w:color="auto" w:fill="F8F8F8"/>
                  <w:hideMark/>
                </w:tcPr>
                <w:p w14:paraId="20145311" w14:textId="19A7599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A71AC5B" wp14:editId="395554EA">
                        <wp:extent cx="47625" cy="76200"/>
                        <wp:effectExtent l="0" t="0" r="0" b="0"/>
                        <wp:docPr id="315"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650"/>
                    <w:gridCol w:w="150"/>
                  </w:tblGrid>
                  <w:tr w:rsidR="009D190F" w:rsidRPr="009D190F" w14:paraId="7351B685" w14:textId="77777777">
                    <w:trPr>
                      <w:tblCellSpacing w:w="0" w:type="dxa"/>
                      <w:jc w:val="center"/>
                    </w:trPr>
                    <w:tc>
                      <w:tcPr>
                        <w:tcW w:w="0" w:type="auto"/>
                        <w:hideMark/>
                      </w:tcPr>
                      <w:p w14:paraId="46C3731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vAlign w:val="center"/>
                        <w:hideMark/>
                      </w:tcPr>
                      <w:p w14:paraId="532310DF" w14:textId="77777777" w:rsidR="009D190F" w:rsidRPr="009D190F" w:rsidRDefault="009D190F" w:rsidP="009D190F">
                        <w:pPr>
                          <w:spacing w:after="0" w:line="240" w:lineRule="auto"/>
                          <w:rPr>
                            <w:rFonts w:ascii="Times New Roman" w:eastAsia="Times New Roman" w:hAnsi="Times New Roman" w:cs="Times New Roman"/>
                            <w:sz w:val="20"/>
                            <w:szCs w:val="20"/>
                            <w:lang w:eastAsia="es-CO"/>
                          </w:rPr>
                        </w:pPr>
                      </w:p>
                    </w:tc>
                    <w:tc>
                      <w:tcPr>
                        <w:tcW w:w="0" w:type="auto"/>
                        <w:hideMark/>
                      </w:tcPr>
                      <w:p w14:paraId="034B1AD9"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r>
                  <w:tr w:rsidR="009D190F" w:rsidRPr="009D190F" w14:paraId="71C03FEC" w14:textId="77777777">
                    <w:trPr>
                      <w:tblCellSpacing w:w="0" w:type="dxa"/>
                      <w:jc w:val="center"/>
                    </w:trPr>
                    <w:tc>
                      <w:tcPr>
                        <w:tcW w:w="135" w:type="dxa"/>
                        <w:hideMark/>
                      </w:tcPr>
                      <w:p w14:paraId="20D3F54C" w14:textId="57B8E5DD"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5EDE99D" wp14:editId="187EE8E2">
                              <wp:extent cx="85725" cy="95250"/>
                              <wp:effectExtent l="0" t="0" r="9525" b="0"/>
                              <wp:docPr id="314" name="Imagen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10650" w:type="dxa"/>
                        <w:vAlign w:val="center"/>
                        <w:hideMark/>
                      </w:tcPr>
                      <w:p w14:paraId="7E761B1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150" w:type="dxa"/>
                        <w:hideMark/>
                      </w:tcPr>
                      <w:p w14:paraId="13F9D07E" w14:textId="62AAD3A5"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327FB9B" wp14:editId="156BC680">
                              <wp:extent cx="85725" cy="95250"/>
                              <wp:effectExtent l="0" t="0" r="9525" b="0"/>
                              <wp:docPr id="313"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9D190F" w:rsidRPr="009D190F" w14:paraId="44300363" w14:textId="77777777">
                    <w:trPr>
                      <w:tblCellSpacing w:w="0" w:type="dxa"/>
                      <w:jc w:val="center"/>
                    </w:trPr>
                    <w:tc>
                      <w:tcPr>
                        <w:tcW w:w="135" w:type="dxa"/>
                        <w:vAlign w:val="center"/>
                        <w:hideMark/>
                      </w:tcPr>
                      <w:p w14:paraId="77612BE1" w14:textId="70EC1C49"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FEC65C5" wp14:editId="0BEBD236">
                              <wp:extent cx="85725" cy="57150"/>
                              <wp:effectExtent l="0" t="0" r="9525" b="0"/>
                              <wp:docPr id="312"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vAlign w:val="center"/>
                        <w:hideMark/>
                      </w:tcPr>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5317"/>
                          <w:gridCol w:w="5317"/>
                        </w:tblGrid>
                        <w:tr w:rsidR="009D190F" w:rsidRPr="009D190F" w14:paraId="38566D0E" w14:textId="77777777">
                          <w:trPr>
                            <w:trHeight w:val="300"/>
                            <w:tblCellSpacing w:w="30" w:type="dxa"/>
                          </w:trPr>
                          <w:tc>
                            <w:tcPr>
                              <w:tcW w:w="2500" w:type="pct"/>
                              <w:tcBorders>
                                <w:top w:val="single" w:sz="6" w:space="0" w:color="B0B0B0"/>
                                <w:left w:val="single" w:sz="6" w:space="0" w:color="B0B0B0"/>
                                <w:bottom w:val="single" w:sz="6" w:space="0" w:color="B0B0B0"/>
                                <w:right w:val="single" w:sz="6" w:space="0" w:color="B0B0B0"/>
                              </w:tcBorders>
                              <w:shd w:val="clear" w:color="auto" w:fill="F7F7F7"/>
                              <w:hideMark/>
                            </w:tcPr>
                            <w:p w14:paraId="65DD4D5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1D5478"/>
                                  <w:sz w:val="20"/>
                                  <w:szCs w:val="20"/>
                                  <w:lang w:eastAsia="es-CO"/>
                                </w:rPr>
                                <w:t>1. OBJETIVO:</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1"/>
                                <w:gridCol w:w="4945"/>
                              </w:tblGrid>
                              <w:tr w:rsidR="009D190F" w:rsidRPr="009D190F" w14:paraId="7C2D8664" w14:textId="77777777">
                                <w:trPr>
                                  <w:tblCellSpacing w:w="15" w:type="dxa"/>
                                </w:trPr>
                                <w:tc>
                                  <w:tcPr>
                                    <w:tcW w:w="15" w:type="dxa"/>
                                    <w:vAlign w:val="center"/>
                                    <w:hideMark/>
                                  </w:tcPr>
                                  <w:p w14:paraId="75ED3DD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296AAAF7" w14:textId="77777777" w:rsidR="009D190F" w:rsidRPr="009D190F" w:rsidRDefault="009D190F" w:rsidP="009D190F">
                                    <w:pPr>
                                      <w:spacing w:after="240" w:line="240" w:lineRule="auto"/>
                                      <w:jc w:val="both"/>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Definir pautas y lineamientos a fin de optimizar la implementación, el monitoreo y la evaluación de las políticas públicas departamentales, sus procesos asociados y las actividades que faciliten y permitan la orientación y transversalidad institucional.</w:t>
                                    </w:r>
                                  </w:p>
                                </w:tc>
                              </w:tr>
                            </w:tbl>
                            <w:p w14:paraId="7989A12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2500" w:type="pct"/>
                              <w:tcBorders>
                                <w:top w:val="single" w:sz="6" w:space="0" w:color="B0B0B0"/>
                                <w:left w:val="single" w:sz="6" w:space="0" w:color="B0B0B0"/>
                                <w:bottom w:val="single" w:sz="6" w:space="0" w:color="B0B0B0"/>
                                <w:right w:val="single" w:sz="6" w:space="0" w:color="B0B0B0"/>
                              </w:tcBorders>
                              <w:shd w:val="clear" w:color="auto" w:fill="F7F7F7"/>
                              <w:hideMark/>
                            </w:tcPr>
                            <w:p w14:paraId="2FF8A56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1D5478"/>
                                  <w:sz w:val="20"/>
                                  <w:szCs w:val="20"/>
                                  <w:lang w:eastAsia="es-CO"/>
                                </w:rPr>
                                <w:t>2. ALCANCE:</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1"/>
                                <w:gridCol w:w="4945"/>
                              </w:tblGrid>
                              <w:tr w:rsidR="009D190F" w:rsidRPr="009D190F" w14:paraId="4AAB210D" w14:textId="77777777">
                                <w:trPr>
                                  <w:tblCellSpacing w:w="15" w:type="dxa"/>
                                </w:trPr>
                                <w:tc>
                                  <w:tcPr>
                                    <w:tcW w:w="15" w:type="dxa"/>
                                    <w:vAlign w:val="center"/>
                                    <w:hideMark/>
                                  </w:tcPr>
                                  <w:p w14:paraId="70EDE523"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717C5A8F" w14:textId="77777777" w:rsidR="009D190F" w:rsidRPr="009D190F" w:rsidRDefault="009D190F" w:rsidP="009D190F">
                                    <w:pPr>
                                      <w:spacing w:after="0" w:line="240" w:lineRule="auto"/>
                                      <w:jc w:val="both"/>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Inicia al realizar el estado del arte de la política pública y aplica para todas las dependencias y entidades del sector central y descentralizado, que, en el marco de sus competencias, funciones y actividades; gestionen, administren o estén involucrados en los procesos de política pública, y finaliza al consolidar el informe de empalme integral.</w:t>
                                    </w:r>
                                  </w:p>
                                </w:tc>
                              </w:tr>
                            </w:tbl>
                            <w:p w14:paraId="221FC85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r w:rsidR="009D190F" w:rsidRPr="009D190F" w14:paraId="2036CFBF" w14:textId="77777777">
                          <w:trPr>
                            <w:trHeight w:val="300"/>
                            <w:tblCellSpacing w:w="30" w:type="dxa"/>
                          </w:trPr>
                          <w:tc>
                            <w:tcPr>
                              <w:tcW w:w="0" w:type="auto"/>
                              <w:gridSpan w:val="2"/>
                              <w:tcBorders>
                                <w:top w:val="single" w:sz="6" w:space="0" w:color="B0B0B0"/>
                                <w:left w:val="single" w:sz="6" w:space="0" w:color="B0B0B0"/>
                                <w:bottom w:val="single" w:sz="6" w:space="0" w:color="B0B0B0"/>
                                <w:right w:val="single" w:sz="6" w:space="0" w:color="B0B0B0"/>
                              </w:tcBorders>
                              <w:shd w:val="clear" w:color="auto" w:fill="F7F7F7"/>
                              <w:hideMark/>
                            </w:tcPr>
                            <w:p w14:paraId="66A280AF"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1D5478"/>
                                  <w:sz w:val="20"/>
                                  <w:szCs w:val="20"/>
                                  <w:lang w:eastAsia="es-CO"/>
                                </w:rPr>
                                <w:t>3. TERMINOLOGÍA</w:t>
                              </w:r>
                              <w:r w:rsidRPr="009D190F">
                                <w:rPr>
                                  <w:rFonts w:ascii="Verdana" w:eastAsia="Times New Roman" w:hAnsi="Verdana" w:cs="Times New Roman"/>
                                  <w:color w:val="333333"/>
                                  <w:sz w:val="17"/>
                                  <w:szCs w:val="17"/>
                                  <w:lang w:eastAsia="es-CO"/>
                                </w:rPr>
                                <w:t>:</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2"/>
                                <w:gridCol w:w="10178"/>
                              </w:tblGrid>
                              <w:tr w:rsidR="009D190F" w:rsidRPr="009D190F" w14:paraId="564B20D1" w14:textId="77777777">
                                <w:trPr>
                                  <w:tblCellSpacing w:w="15" w:type="dxa"/>
                                </w:trPr>
                                <w:tc>
                                  <w:tcPr>
                                    <w:tcW w:w="15" w:type="dxa"/>
                                    <w:vAlign w:val="center"/>
                                    <w:hideMark/>
                                  </w:tcPr>
                                  <w:p w14:paraId="032FA82C"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5653575B" w14:textId="77777777" w:rsidR="009D190F" w:rsidRPr="009D190F" w:rsidRDefault="009D190F" w:rsidP="009D190F">
                                    <w:pPr>
                                      <w:spacing w:after="0" w:line="240" w:lineRule="auto"/>
                                      <w:jc w:val="both"/>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Acción pública</w:t>
                                    </w:r>
                                    <w:r w:rsidRPr="009D190F">
                                      <w:rPr>
                                        <w:rFonts w:ascii="Verdana" w:eastAsia="Times New Roman" w:hAnsi="Verdana" w:cs="Times New Roman"/>
                                        <w:color w:val="333333"/>
                                        <w:sz w:val="17"/>
                                        <w:szCs w:val="17"/>
                                        <w:lang w:eastAsia="es-CO"/>
                                      </w:rPr>
                                      <w:t>: Es la “capacidad de definir metas colectivas, de movilizar los recursos necesarios para perseguirlas, de tomar las decisiones que impone su consecución y de asumir las consecuencias que de ellas resulten"" (Duran, 1999)</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Actores involucrados en la política pública</w:t>
                                    </w:r>
                                    <w:r w:rsidRPr="009D190F">
                                      <w:rPr>
                                        <w:rFonts w:ascii="Verdana" w:eastAsia="Times New Roman" w:hAnsi="Verdana" w:cs="Times New Roman"/>
                                        <w:color w:val="333333"/>
                                        <w:sz w:val="17"/>
                                        <w:szCs w:val="17"/>
                                        <w:lang w:eastAsia="es-CO"/>
                                      </w:rPr>
                                      <w:t>: Son los individuos, grupos u organizaciones que tienen un interés en el problema o en su solución, que pueden ser afectados por el problema y/o las intervenciones públicas correspondientes o pueden incidir en su desarrollo (Ordoñez, 2013, p. 132). Los actores pueden ser institucionales: que están dentro de la estructura del Estado. Los actores externos son las personas u organizaciones llamadas a hacer parte de la solución a través de sus servicios, y finalmente están los individuos afectados por el problema, quienes son el objetivo de la política.</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Acto administrativo</w:t>
                                    </w:r>
                                    <w:r w:rsidRPr="009D190F">
                                      <w:rPr>
                                        <w:rFonts w:ascii="Verdana" w:eastAsia="Times New Roman" w:hAnsi="Verdana" w:cs="Times New Roman"/>
                                        <w:color w:val="333333"/>
                                        <w:sz w:val="17"/>
                                        <w:szCs w:val="17"/>
                                        <w:lang w:eastAsia="es-CO"/>
                                      </w:rPr>
                                      <w:t>: Constituye el modo de actuación jurídica ordinaria de la administración, y se manifiesta a través de las declaraciones unilaterales, creadoras de situaciones jurídicas generales, objetivas y abstractas, o subjetivas particulares y concretas que reconocen derechos o imponen obligaciones a los administrados (Corte Constitucional de Colombia, 1996)</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Alternativas de solución</w:t>
                                    </w:r>
                                    <w:r w:rsidRPr="009D190F">
                                      <w:rPr>
                                        <w:rFonts w:ascii="Verdana" w:eastAsia="Times New Roman" w:hAnsi="Verdana" w:cs="Times New Roman"/>
                                        <w:color w:val="333333"/>
                                        <w:sz w:val="17"/>
                                        <w:szCs w:val="17"/>
                                        <w:lang w:eastAsia="es-CO"/>
                                      </w:rPr>
                                      <w:t>: La solución del problema se puede alcanzar mediante diversas alternativas de solución, estas desarrollan posibles soluciones y se deben generar muchas para poder encontrar alguna que resulte adecuada para la solución del problema de forma satisfactoria. Para generar gran cantidad de alternativas de solución, es útil involucrar a los demás actores que se encuentren involucrados en el tema, y con ayuda de metodologías tales como la lluvia de ideas y el árbol de problemas recabar información de los demás y proponer desde cada visión alternativas diferentes (Vásquez Rojas, 2012).</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Cadena de valor público</w:t>
                                    </w:r>
                                    <w:r w:rsidRPr="009D190F">
                                      <w:rPr>
                                        <w:rFonts w:ascii="Verdana" w:eastAsia="Times New Roman" w:hAnsi="Verdana" w:cs="Times New Roman"/>
                                        <w:color w:val="333333"/>
                                        <w:sz w:val="17"/>
                                        <w:szCs w:val="17"/>
                                        <w:lang w:eastAsia="es-CO"/>
                                      </w:rPr>
                                      <w:t>: La cadena de valor público es una metodología de programación y análisis capaz de representar, de manera sencilla y comprensiva, la actividad del sector público identificando los resultados que se procuran obtener, así como los productos, procesos y recursos que se organizan con este propósito (ILPES-CEPAL, 2005).</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Centro de Pensamiento</w:t>
                                    </w:r>
                                    <w:r w:rsidRPr="009D190F">
                                      <w:rPr>
                                        <w:rFonts w:ascii="Verdana" w:eastAsia="Times New Roman" w:hAnsi="Verdana" w:cs="Times New Roman"/>
                                        <w:color w:val="333333"/>
                                        <w:sz w:val="17"/>
                                        <w:szCs w:val="17"/>
                                        <w:lang w:eastAsia="es-CO"/>
                                      </w:rPr>
                                      <w:t>: El centro de pensamiento es un espacio de reflexión intelectual sobre asuntos de política pública, realizados a través de las instancias institucionales y de participación, con el fin de elaborar análisis o recomendaciones políticas para la toma de decisiones.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Diseño</w:t>
                                    </w:r>
                                    <w:r w:rsidRPr="009D190F">
                                      <w:rPr>
                                        <w:rFonts w:ascii="Verdana" w:eastAsia="Times New Roman" w:hAnsi="Verdana" w:cs="Times New Roman"/>
                                        <w:color w:val="333333"/>
                                        <w:sz w:val="17"/>
                                        <w:szCs w:val="17"/>
                                        <w:lang w:eastAsia="es-CO"/>
                                      </w:rPr>
                                      <w:t>: Actividad creativa orientada a soluciones, que trabaja en intervenciones concretas. Trabaja con representaciones parciales para construir, refinar y evaluar la manera en que la intervención cambiará el mundo. Convoca múltiples actores y saberes para imaginar y desencadenar el cambio (Universidad de los Andes, 2018).</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Dispositivo de Gestión Administrativo y Presupuestal</w:t>
                                    </w:r>
                                    <w:r w:rsidRPr="009D190F">
                                      <w:rPr>
                                        <w:rFonts w:ascii="Verdana" w:eastAsia="Times New Roman" w:hAnsi="Verdana" w:cs="Times New Roman"/>
                                        <w:color w:val="333333"/>
                                        <w:sz w:val="17"/>
                                        <w:szCs w:val="17"/>
                                        <w:lang w:eastAsia="es-CO"/>
                                      </w:rPr>
                                      <w:t>: Es el conjunto de recursos materiales e inmateriales que fundamentan y condicionan el desarrollo de las actividades de una organización (Universidad de Castilla, 2018).</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lastRenderedPageBreak/>
                                      <w:br/>
                                    </w:r>
                                    <w:r w:rsidRPr="009D190F">
                                      <w:rPr>
                                        <w:rFonts w:ascii="Verdana" w:eastAsia="Times New Roman" w:hAnsi="Verdana" w:cs="Times New Roman"/>
                                        <w:b/>
                                        <w:bCs/>
                                        <w:color w:val="333333"/>
                                        <w:sz w:val="17"/>
                                        <w:szCs w:val="17"/>
                                        <w:lang w:eastAsia="es-CO"/>
                                      </w:rPr>
                                      <w:t>Estrategia</w:t>
                                    </w:r>
                                    <w:r w:rsidRPr="009D190F">
                                      <w:rPr>
                                        <w:rFonts w:ascii="Verdana" w:eastAsia="Times New Roman" w:hAnsi="Verdana" w:cs="Times New Roman"/>
                                        <w:color w:val="333333"/>
                                        <w:sz w:val="17"/>
                                        <w:szCs w:val="17"/>
                                        <w:lang w:eastAsia="es-CO"/>
                                      </w:rPr>
                                      <w:t>: Es un conjunto de decisiones condicionales que definen los actos a realizar en función de todas las circunstancias susceptibles de presentarse en el futuro. Definir una estrategia es establecer la lista de todas las situaciones a las cuales se podría llegar y escoger desde el origen la decisión que se tomará frente a cada una de ellas (Baena, 2015).</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Estado del arte de política pública</w:t>
                                    </w:r>
                                    <w:r w:rsidRPr="009D190F">
                                      <w:rPr>
                                        <w:rFonts w:ascii="Verdana" w:eastAsia="Times New Roman" w:hAnsi="Verdana" w:cs="Times New Roman"/>
                                        <w:color w:val="333333"/>
                                        <w:sz w:val="17"/>
                                        <w:szCs w:val="17"/>
                                        <w:lang w:eastAsia="es-CO"/>
                                      </w:rPr>
                                      <w:t>: Es una herramienta de investigación que permite el estudio del conocimiento acumulado dentro de una política pública; su final es dar cuenta del sentido del material documental e informativo sometido a análisis, con el fin de revisar de manera detallada y cuidadosa los documentos que tratan sobre una política pública en específico.</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Evaluación</w:t>
                                    </w:r>
                                    <w:r w:rsidRPr="009D190F">
                                      <w:rPr>
                                        <w:rFonts w:ascii="Verdana" w:eastAsia="Times New Roman" w:hAnsi="Verdana" w:cs="Times New Roman"/>
                                        <w:color w:val="333333"/>
                                        <w:sz w:val="17"/>
                                        <w:szCs w:val="17"/>
                                        <w:lang w:eastAsia="es-CO"/>
                                      </w:rPr>
                                      <w:t>: Es un instrumento de gestión que se pone en práctica para responder a determinadas preguntas y proveer orientación a los encargados de tomar decisiones. También sirve para obtener información que permita determinar si las teorías e hipótesis en las que se basa el proyecto son válidas, qué aspectos fueron efectivos y por qué. Generalmente, tiene por objeto determinar la pertinencia, la eficiencia, la eficacia, el efecto y la sostenibilidad del nivel evaluado (ya sea la organización como un todo, un programa y/o un proyecto) (CIPPEC, 2012)</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Evaluación concomitante</w:t>
                                    </w:r>
                                    <w:r w:rsidRPr="009D190F">
                                      <w:rPr>
                                        <w:rFonts w:ascii="Verdana" w:eastAsia="Times New Roman" w:hAnsi="Verdana" w:cs="Times New Roman"/>
                                        <w:color w:val="333333"/>
                                        <w:sz w:val="17"/>
                                        <w:szCs w:val="17"/>
                                        <w:lang w:eastAsia="es-CO"/>
                                      </w:rPr>
                                      <w:t>: Este tipo de evaluación se realiza durante la fase de implementación y acompaña la puesta en marcha de la política (Roth, 2004, p. 149).</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Evaluación Ex Post</w:t>
                                    </w:r>
                                    <w:r w:rsidRPr="009D190F">
                                      <w:rPr>
                                        <w:rFonts w:ascii="Verdana" w:eastAsia="Times New Roman" w:hAnsi="Verdana" w:cs="Times New Roman"/>
                                        <w:color w:val="333333"/>
                                        <w:sz w:val="17"/>
                                        <w:szCs w:val="17"/>
                                        <w:lang w:eastAsia="es-CO"/>
                                      </w:rPr>
                                      <w:t>: Este tipo de evaluación busca analizar los efectos de una política una vez se ha completado su implementación (Melo &amp; Santander, Noviembre 2013).</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Formulación</w:t>
                                    </w:r>
                                    <w:r w:rsidRPr="009D190F">
                                      <w:rPr>
                                        <w:rFonts w:ascii="Verdana" w:eastAsia="Times New Roman" w:hAnsi="Verdana" w:cs="Times New Roman"/>
                                        <w:color w:val="333333"/>
                                        <w:sz w:val="17"/>
                                        <w:szCs w:val="17"/>
                                        <w:lang w:eastAsia="es-CO"/>
                                      </w:rPr>
                                      <w:t>: Es un grupo de acciones que permiten la identificación de los contenidos de las políticas públicas, decidir cuáles contenidos son mejores o logran el objetivo de desarrollo dentro de las limitaciones existentes (recursos, información, capacidad de implementación), pero que permiten diseñar objetivos e instrumentos de acción dentro del marco y estructura de la política (ILPES, 2018).</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Gestión basada en resultados</w:t>
                                    </w:r>
                                    <w:r w:rsidRPr="009D190F">
                                      <w:rPr>
                                        <w:rFonts w:ascii="Verdana" w:eastAsia="Times New Roman" w:hAnsi="Verdana" w:cs="Times New Roman"/>
                                        <w:color w:val="333333"/>
                                        <w:sz w:val="17"/>
                                        <w:szCs w:val="17"/>
                                        <w:lang w:eastAsia="es-CO"/>
                                      </w:rPr>
                                      <w:t>: Una estrategia general de gestión cuyo objetivo es lograr un mejor desempeño y resultados demostrables (UNEG, 2007).</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Gobernanza</w:t>
                                    </w:r>
                                    <w:r w:rsidRPr="009D190F">
                                      <w:rPr>
                                        <w:rFonts w:ascii="Verdana" w:eastAsia="Times New Roman" w:hAnsi="Verdana" w:cs="Times New Roman"/>
                                        <w:color w:val="333333"/>
                                        <w:sz w:val="17"/>
                                        <w:szCs w:val="17"/>
                                        <w:lang w:eastAsia="es-CO"/>
                                      </w:rPr>
                                      <w:t>: Relaciones entre los actores involucrados en el proceso de política pública de manera sistemática e integral.</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Gobierno Abierto</w:t>
                                    </w:r>
                                    <w:r w:rsidRPr="009D190F">
                                      <w:rPr>
                                        <w:rFonts w:ascii="Verdana" w:eastAsia="Times New Roman" w:hAnsi="Verdana" w:cs="Times New Roman"/>
                                        <w:color w:val="333333"/>
                                        <w:sz w:val="17"/>
                                        <w:szCs w:val="17"/>
                                        <w:lang w:eastAsia="es-CO"/>
                                      </w:rPr>
                                      <w:t>: Una cultura de gobernanza centrada en la ciudadanía que utiliza herramientas, políticas y prácticas innovadoras y sostenibles para promover la transparencia, la capacidad de respuesta y la rendición de cuentas del gobierno con el fin de fomentar la participación de las partes interesadas soportando la democracia y el crecimiento inclusivo (OCDE, 2018).</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Instancias de participación</w:t>
                                    </w:r>
                                    <w:r w:rsidRPr="009D190F">
                                      <w:rPr>
                                        <w:rFonts w:ascii="Verdana" w:eastAsia="Times New Roman" w:hAnsi="Verdana" w:cs="Times New Roman"/>
                                        <w:color w:val="333333"/>
                                        <w:sz w:val="17"/>
                                        <w:szCs w:val="17"/>
                                        <w:lang w:eastAsia="es-CO"/>
                                      </w:rPr>
                                      <w:t>: Son aquellas en las cuales la ciudadanía se organiza y es el actor más importante, su finalidad es realizar control social, participación, interlocución, veeduría y seguimiento a la ejecución de las políticas públicas. Las instituciones pueden participar en estas instancias en calidad de invitados, pero no hacen parte de la organización, ni el apoyo de las mismas.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Instancias de Composición Mixta o de Concertación</w:t>
                                    </w:r>
                                    <w:r w:rsidRPr="009D190F">
                                      <w:rPr>
                                        <w:rFonts w:ascii="Verdana" w:eastAsia="Times New Roman" w:hAnsi="Verdana" w:cs="Times New Roman"/>
                                        <w:color w:val="333333"/>
                                        <w:sz w:val="17"/>
                                        <w:szCs w:val="17"/>
                                        <w:lang w:eastAsia="es-CO"/>
                                      </w:rPr>
                                      <w:t>: son las que están compuestas de representantes de la comunidad, sectores sociales o ciudadanos en general y servidores públicos.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Instancias Institucionales de Coordinación</w:t>
                                    </w:r>
                                    <w:r w:rsidRPr="009D190F">
                                      <w:rPr>
                                        <w:rFonts w:ascii="Verdana" w:eastAsia="Times New Roman" w:hAnsi="Verdana" w:cs="Times New Roman"/>
                                        <w:color w:val="333333"/>
                                        <w:sz w:val="17"/>
                                        <w:szCs w:val="17"/>
                                        <w:lang w:eastAsia="es-CO"/>
                                      </w:rPr>
                                      <w:t>: Son aquellas que se encuentran compuestas de manera exclusiva por servidores y/o funcionarios públicos, su finalidad es brindar integralidad dentro de las administraciones con el objetivo de dar cumplimiento a las políticas públicas. La ciudadanía puede participar en estos espacios por invitación, pero no hacen parte del quórum de la misma.</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Indicadores</w:t>
                                    </w:r>
                                    <w:r w:rsidRPr="009D190F">
                                      <w:rPr>
                                        <w:rFonts w:ascii="Verdana" w:eastAsia="Times New Roman" w:hAnsi="Verdana" w:cs="Times New Roman"/>
                                        <w:color w:val="333333"/>
                                        <w:sz w:val="17"/>
                                        <w:szCs w:val="17"/>
                                        <w:lang w:eastAsia="es-CO"/>
                                      </w:rPr>
                                      <w:t>: Es una representación cuantitativa (variable o relación entre variables), verificable objetivamente, a partir de la cual se registra, procesa y presenta la información necesaria para medir el avance o retroceso en el logro de un determinado objetivo (DNP, 2009).</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Instrumentos de planificación y gestión pública</w:t>
                                    </w:r>
                                    <w:r w:rsidRPr="009D190F">
                                      <w:rPr>
                                        <w:rFonts w:ascii="Verdana" w:eastAsia="Times New Roman" w:hAnsi="Verdana" w:cs="Times New Roman"/>
                                        <w:color w:val="333333"/>
                                        <w:sz w:val="17"/>
                                        <w:szCs w:val="17"/>
                                        <w:lang w:eastAsia="es-CO"/>
                                      </w:rPr>
                                      <w:t>: Herramientas utilizadas por la Administración Pública para realizar, de forma eficaz y eficiente, las acciones relacionadas con la función pública, de la ordenación del espacio y gestión de los recursos, que les compete (Universidad de Cádiz, 2017).</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Implementación</w:t>
                                    </w:r>
                                    <w:r w:rsidRPr="009D190F">
                                      <w:rPr>
                                        <w:rFonts w:ascii="Verdana" w:eastAsia="Times New Roman" w:hAnsi="Verdana" w:cs="Times New Roman"/>
                                        <w:color w:val="333333"/>
                                        <w:sz w:val="17"/>
                                        <w:szCs w:val="17"/>
                                        <w:lang w:eastAsia="es-CO"/>
                                      </w:rPr>
                                      <w:t xml:space="preserve">: El trabajo programado producido por el proyecto, que incluye los insumos, las actividades y los </w:t>
                                    </w:r>
                                    <w:r w:rsidRPr="009D190F">
                                      <w:rPr>
                                        <w:rFonts w:ascii="Verdana" w:eastAsia="Times New Roman" w:hAnsi="Verdana" w:cs="Times New Roman"/>
                                        <w:color w:val="333333"/>
                                        <w:sz w:val="17"/>
                                        <w:szCs w:val="17"/>
                                        <w:lang w:eastAsia="es-CO"/>
                                      </w:rPr>
                                      <w:lastRenderedPageBreak/>
                                      <w:t>productos. Se trata de los aspectos que puede supervisar directamente el organismo ejecutor para medir el desempeño del programa (ILPES-CEPAL, 2005).</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Metas</w:t>
                                    </w:r>
                                    <w:r w:rsidRPr="009D190F">
                                      <w:rPr>
                                        <w:rFonts w:ascii="Verdana" w:eastAsia="Times New Roman" w:hAnsi="Verdana" w:cs="Times New Roman"/>
                                        <w:color w:val="333333"/>
                                        <w:sz w:val="17"/>
                                        <w:szCs w:val="17"/>
                                        <w:lang w:eastAsia="es-CO"/>
                                      </w:rPr>
                                      <w:t>: Son el resultado o logro medible cuantitativa y cualitativamente del cumplimiento de cada acción en un periodo de tiempo determinado. La Meta define a dónde se quiere llegar, al igual que ayuda a plantear los resultados esperados en términos cuantitativos (numéricos o porcentajes) o cualitativos descritos de manera puntual.</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Monitoreo</w:t>
                                    </w:r>
                                    <w:r w:rsidRPr="009D190F">
                                      <w:rPr>
                                        <w:rFonts w:ascii="Verdana" w:eastAsia="Times New Roman" w:hAnsi="Verdana" w:cs="Times New Roman"/>
                                        <w:color w:val="333333"/>
                                        <w:sz w:val="17"/>
                                        <w:szCs w:val="17"/>
                                        <w:lang w:eastAsia="es-CO"/>
                                      </w:rPr>
                                      <w:t>: Es la revisión de la marcha de un proyecto. Consiste en la medición en forma permanente del grado de cumplimiento de la ejecución de las actividades previstas (eficacia) y de los recursos disponibles en función del presupuesto asignado (eficiencia). Involucra la identificación de lo que se está haciendo para incidir y su comparación con lo programado.</w:t>
                                    </w:r>
                                    <w:r w:rsidRPr="009D190F">
                                      <w:rPr>
                                        <w:rFonts w:ascii="Verdana" w:eastAsia="Times New Roman" w:hAnsi="Verdana" w:cs="Times New Roman"/>
                                        <w:color w:val="333333"/>
                                        <w:sz w:val="17"/>
                                        <w:szCs w:val="17"/>
                                        <w:lang w:eastAsia="es-CO"/>
                                      </w:rPr>
                                      <w:br/>
                                      <w:t>Es una herramienta que produce información sobre el avance del proyecto sumamente útil para tomar decisiones a nivel operativo (CIPPEC, 2012).</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Participación ciudadana</w:t>
                                    </w:r>
                                    <w:r w:rsidRPr="009D190F">
                                      <w:rPr>
                                        <w:rFonts w:ascii="Verdana" w:eastAsia="Times New Roman" w:hAnsi="Verdana" w:cs="Times New Roman"/>
                                        <w:color w:val="333333"/>
                                        <w:sz w:val="17"/>
                                        <w:szCs w:val="17"/>
                                        <w:lang w:eastAsia="es-CO"/>
                                      </w:rPr>
                                      <w:t>: Proceso que proporciona a los individuos una oportunidad de influir en las decisiones públicas y ha sido durante mucho tiempo un componente del proceso democrático de toma de decisiones. Es la capacidad de señalar decisiones que sean reconocidas por el entorno social y que afectan a la vida de la comunidad en la que uno vive (Roger Hart, 1993).</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Problema</w:t>
                                    </w:r>
                                    <w:r w:rsidRPr="009D190F">
                                      <w:rPr>
                                        <w:rFonts w:ascii="Verdana" w:eastAsia="Times New Roman" w:hAnsi="Verdana" w:cs="Times New Roman"/>
                                        <w:color w:val="333333"/>
                                        <w:sz w:val="17"/>
                                        <w:szCs w:val="17"/>
                                        <w:lang w:eastAsia="es-CO"/>
                                      </w:rPr>
                                      <w:t>: En la formulación de políticas se hace la distinción entre condición y problema. En la definición de qué es un problema intervienen los valores y concepciones de los miembros de la sociedad. Una condición pasa a convertirse en problema cuando para un buen número de personas esta condición amerita la intervención pública, es decir cuando adquiere reconocimiento social. En la definición del problema también juegan los intereses de los actores; el problema existe en tanto los actores se sientan afectados y consideren que debe ser objeto de intervención (Brouchoud, 2007).</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Programa</w:t>
                                    </w:r>
                                    <w:r w:rsidRPr="009D190F">
                                      <w:rPr>
                                        <w:rFonts w:ascii="Verdana" w:eastAsia="Times New Roman" w:hAnsi="Verdana" w:cs="Times New Roman"/>
                                        <w:color w:val="333333"/>
                                        <w:sz w:val="17"/>
                                        <w:szCs w:val="17"/>
                                        <w:lang w:eastAsia="es-CO"/>
                                      </w:rPr>
                                      <w:t>: Conjunto de proyectos necesarios para el logro de los objetivos específicos.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Proyecto</w:t>
                                    </w:r>
                                    <w:r w:rsidRPr="009D190F">
                                      <w:rPr>
                                        <w:rFonts w:ascii="Verdana" w:eastAsia="Times New Roman" w:hAnsi="Verdana" w:cs="Times New Roman"/>
                                        <w:color w:val="333333"/>
                                        <w:sz w:val="17"/>
                                        <w:szCs w:val="17"/>
                                        <w:lang w:eastAsia="es-CO"/>
                                      </w:rPr>
                                      <w:t>: Unidad básica que consolida la planeación, compuesta por un conjunto de acciones y actividades concretas interrelacionadas y coordinadas, limitadas en tiempo, sector, grupos-meta, recursos y cuyo fin es materializar los objetivos planteados previamente.</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Política pública</w:t>
                                    </w:r>
                                    <w:r w:rsidRPr="009D190F">
                                      <w:rPr>
                                        <w:rFonts w:ascii="Verdana" w:eastAsia="Times New Roman" w:hAnsi="Verdana" w:cs="Times New Roman"/>
                                        <w:color w:val="333333"/>
                                        <w:sz w:val="17"/>
                                        <w:szCs w:val="17"/>
                                        <w:lang w:eastAsia="es-CO"/>
                                      </w:rPr>
                                      <w:t>: Es la acción del Estado orientada por el gobierno que, de una manera coherente, integral, legítima, sistemática y sostenible, busca responder a las demandas sociales y desarrollar los mandatos constitucionales y legales. Acudiendo a distintos métodos de análisis, modelos de gestión y criterios de evaluación, con la participación de los actores involucrados en el problema y en la búsqueda de la solución (Cuervo, 2007).</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Prospectiva</w:t>
                                    </w:r>
                                    <w:r w:rsidRPr="009D190F">
                                      <w:rPr>
                                        <w:rFonts w:ascii="Verdana" w:eastAsia="Times New Roman" w:hAnsi="Verdana" w:cs="Times New Roman"/>
                                        <w:color w:val="333333"/>
                                        <w:sz w:val="17"/>
                                        <w:szCs w:val="17"/>
                                        <w:lang w:eastAsia="es-CO"/>
                                      </w:rPr>
                                      <w:t>: Ciencia que estudia el futuro para comprenderlo y poder influir sobre él (Ortega, 2014). Es una herramienta de planeación que permite trascender el análisis de tendencias y el diagnóstico del presente para incorporar lo deseable posible (futurible) (Baena, 2015).</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Seguimiento</w:t>
                                    </w:r>
                                    <w:r w:rsidRPr="009D190F">
                                      <w:rPr>
                                        <w:rFonts w:ascii="Verdana" w:eastAsia="Times New Roman" w:hAnsi="Verdana" w:cs="Times New Roman"/>
                                        <w:color w:val="333333"/>
                                        <w:sz w:val="17"/>
                                        <w:szCs w:val="17"/>
                                        <w:lang w:eastAsia="es-CO"/>
                                      </w:rPr>
                                      <w:t>: Es un proceso que comprende la recolección y el análisis de datos para comprobar que la política cumple los objetivos que se proponen las autoridades, los tomadores de decisión, y -lo que es más importante- que responde a las necesidades de los usuarios o beneficiarios. Es, pues, una parte esencial de la implementación y análisis de evaluación de las políticas públicas (definición adaptada: FAO, 2011).</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Teoría del cambio</w:t>
                                    </w:r>
                                    <w:r w:rsidRPr="009D190F">
                                      <w:rPr>
                                        <w:rFonts w:ascii="Verdana" w:eastAsia="Times New Roman" w:hAnsi="Verdana" w:cs="Times New Roman"/>
                                        <w:color w:val="333333"/>
                                        <w:sz w:val="17"/>
                                        <w:szCs w:val="17"/>
                                        <w:lang w:eastAsia="es-CO"/>
                                      </w:rPr>
                                      <w:t>: Explica cómo se entiende que las actividades produzcan una serie de resultados que contribuyen a lograr los impactos finales previstos. Puede elaborarse para cualquier nivel de intervención, ya se trate de un acontecimiento, un proyecto, un programa, una política, una estrategia o una organización (UNICEF, 2014).</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Transversalidad</w:t>
                                    </w:r>
                                    <w:r w:rsidRPr="009D190F">
                                      <w:rPr>
                                        <w:rFonts w:ascii="Verdana" w:eastAsia="Times New Roman" w:hAnsi="Verdana" w:cs="Times New Roman"/>
                                        <w:color w:val="333333"/>
                                        <w:sz w:val="17"/>
                                        <w:szCs w:val="17"/>
                                        <w:lang w:eastAsia="es-CO"/>
                                      </w:rPr>
                                      <w:t>: Es un concepto que asegura el compromiso efectivo de toda la organización para trabajar, desde cualquier especialidad, en un ámbito, visión, enfoque o problema, y en favor de unos objetivos, que no pueden ser asumidos por una sola de las estructuras organizativas que la integran (áreas o departamentos). Por otro lado, la transversalidad es también un instrumento organizativo que pretende desarrollar estrategias, herramientas e instrumentos que, dentro de la estructura organizativa existente, permitan adaptarse mejor a las exigencias de una realidad compleja (Triguero, 2013).</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Validación</w:t>
                                    </w:r>
                                    <w:r w:rsidRPr="009D190F">
                                      <w:rPr>
                                        <w:rFonts w:ascii="Verdana" w:eastAsia="Times New Roman" w:hAnsi="Verdana" w:cs="Times New Roman"/>
                                        <w:color w:val="333333"/>
                                        <w:sz w:val="17"/>
                                        <w:szCs w:val="17"/>
                                        <w:lang w:eastAsia="es-CO"/>
                                      </w:rPr>
                                      <w:t>: Es la confirmación, a través del examen y el aporte de evidencias objetivas, de que se cumplen los requisitos particulares para un uso específico previsto (ISO/IEC 17025,2005).</w:t>
                                    </w:r>
                                  </w:p>
                                </w:tc>
                              </w:tr>
                            </w:tbl>
                            <w:p w14:paraId="1B36CBD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r w:rsidR="009D190F" w:rsidRPr="009D190F" w14:paraId="12AC5D9D" w14:textId="77777777">
                          <w:trPr>
                            <w:trHeight w:val="300"/>
                            <w:tblCellSpacing w:w="30" w:type="dxa"/>
                          </w:trPr>
                          <w:tc>
                            <w:tcPr>
                              <w:tcW w:w="0" w:type="auto"/>
                              <w:gridSpan w:val="2"/>
                              <w:tcBorders>
                                <w:top w:val="single" w:sz="6" w:space="0" w:color="B0B0B0"/>
                                <w:left w:val="single" w:sz="6" w:space="0" w:color="B0B0B0"/>
                                <w:bottom w:val="single" w:sz="6" w:space="0" w:color="B0B0B0"/>
                                <w:right w:val="single" w:sz="6" w:space="0" w:color="B0B0B0"/>
                              </w:tcBorders>
                              <w:shd w:val="clear" w:color="auto" w:fill="F7F7F7"/>
                              <w:hideMark/>
                            </w:tcPr>
                            <w:p w14:paraId="71CCA7A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1D5478"/>
                                  <w:sz w:val="20"/>
                                  <w:szCs w:val="20"/>
                                  <w:lang w:eastAsia="es-CO"/>
                                </w:rPr>
                                <w:lastRenderedPageBreak/>
                                <w:t>4. GENERALIDADES Y O POLITICAS DE OPERACIÓN:</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2"/>
                                <w:gridCol w:w="10178"/>
                              </w:tblGrid>
                              <w:tr w:rsidR="009D190F" w:rsidRPr="009D190F" w14:paraId="585BAC3C" w14:textId="77777777">
                                <w:trPr>
                                  <w:tblCellSpacing w:w="15" w:type="dxa"/>
                                </w:trPr>
                                <w:tc>
                                  <w:tcPr>
                                    <w:tcW w:w="15" w:type="dxa"/>
                                    <w:vAlign w:val="center"/>
                                    <w:hideMark/>
                                  </w:tcPr>
                                  <w:p w14:paraId="5348A6A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252D5D29" w14:textId="77777777" w:rsidR="009D190F" w:rsidRPr="009D190F" w:rsidRDefault="009D190F" w:rsidP="009D190F">
                                    <w:pPr>
                                      <w:spacing w:after="0" w:line="240" w:lineRule="auto"/>
                                      <w:jc w:val="both"/>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Aspectos que se deben tener en cuenta siempre en el diseño y desarrollo de políticas públicas: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Asesoramiento y Acompañamiento</w:t>
                                    </w:r>
                                    <w:r w:rsidRPr="009D190F">
                                      <w:rPr>
                                        <w:rFonts w:ascii="Verdana" w:eastAsia="Times New Roman" w:hAnsi="Verdana" w:cs="Times New Roman"/>
                                        <w:color w:val="333333"/>
                                        <w:sz w:val="17"/>
                                        <w:szCs w:val="17"/>
                                        <w:lang w:eastAsia="es-CO"/>
                                      </w:rPr>
                                      <w:t>: articulación al sistema de direccionamiento estratégico, a través de la Secretaría de Planeación, desde la Dirección de Estudios Económicos y Políticas Públicas, la Dirección de Sistemas de Información Geográfica, Análisis y Estadística, y la Dirección de Seguimiento y Evaluación - Secretaria de Planeación con el fin de generar procesos de asesoramiento y acompañamiento en el diseño y gestión de políticas públicas.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Ciclo de Política Pública</w:t>
                                    </w:r>
                                    <w:r w:rsidRPr="009D190F">
                                      <w:rPr>
                                        <w:rFonts w:ascii="Verdana" w:eastAsia="Times New Roman" w:hAnsi="Verdana" w:cs="Times New Roman"/>
                                        <w:color w:val="333333"/>
                                        <w:sz w:val="17"/>
                                        <w:szCs w:val="17"/>
                                        <w:lang w:eastAsia="es-CO"/>
                                      </w:rPr>
                                      <w:t>: El ciclo de la política pública es un dispositivo analítico con el cual se puede comprender a la política pública mediante sus distintos momentos de formación por medio de fases interdependientes: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 Fase I </w:t>
                                    </w:r>
                                    <w:r w:rsidRPr="009D190F">
                                      <w:rPr>
                                        <w:rFonts w:ascii="Verdana" w:eastAsia="Times New Roman" w:hAnsi="Verdana" w:cs="Times New Roman"/>
                                        <w:color w:val="333333"/>
                                        <w:sz w:val="17"/>
                                        <w:szCs w:val="17"/>
                                        <w:lang w:eastAsia="es-CO"/>
                                      </w:rPr>
                                      <w:t>- Agenda Pública (Fase abordada en el procedimiento E-DEAG-PR-014 - Formulación de Políticas Públicas en Cundinamarca)</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 Fase II </w:t>
                                    </w:r>
                                    <w:r w:rsidRPr="009D190F">
                                      <w:rPr>
                                        <w:rFonts w:ascii="Verdana" w:eastAsia="Times New Roman" w:hAnsi="Verdana" w:cs="Times New Roman"/>
                                        <w:color w:val="333333"/>
                                        <w:sz w:val="17"/>
                                        <w:szCs w:val="17"/>
                                        <w:lang w:eastAsia="es-CO"/>
                                      </w:rPr>
                                      <w:t>- Formulación (Fase abordada en el procedimiento E-DEAG-PR-014 - Formulación de Políticas Públicas en Cundinamarca)</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 Fase III</w:t>
                                    </w:r>
                                    <w:r w:rsidRPr="009D190F">
                                      <w:rPr>
                                        <w:rFonts w:ascii="Verdana" w:eastAsia="Times New Roman" w:hAnsi="Verdana" w:cs="Times New Roman"/>
                                        <w:color w:val="333333"/>
                                        <w:sz w:val="17"/>
                                        <w:szCs w:val="17"/>
                                        <w:lang w:eastAsia="es-CO"/>
                                      </w:rPr>
                                      <w:t> - Implementación</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 Fase IV </w:t>
                                    </w:r>
                                    <w:r w:rsidRPr="009D190F">
                                      <w:rPr>
                                        <w:rFonts w:ascii="Verdana" w:eastAsia="Times New Roman" w:hAnsi="Verdana" w:cs="Times New Roman"/>
                                        <w:color w:val="333333"/>
                                        <w:sz w:val="17"/>
                                        <w:szCs w:val="17"/>
                                        <w:lang w:eastAsia="es-CO"/>
                                      </w:rPr>
                                      <w:t>- Monitoreo</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 Fase V </w:t>
                                    </w:r>
                                    <w:r w:rsidRPr="009D190F">
                                      <w:rPr>
                                        <w:rFonts w:ascii="Verdana" w:eastAsia="Times New Roman" w:hAnsi="Verdana" w:cs="Times New Roman"/>
                                        <w:color w:val="333333"/>
                                        <w:sz w:val="17"/>
                                        <w:szCs w:val="17"/>
                                        <w:lang w:eastAsia="es-CO"/>
                                      </w:rPr>
                                      <w:t>- Evaluación</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t>El presente procedimiento comprende de la fase III a la fase V debido a su alcance.</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Control de cambios</w:t>
                                    </w:r>
                                    <w:r w:rsidRPr="009D190F">
                                      <w:rPr>
                                        <w:rFonts w:ascii="Verdana" w:eastAsia="Times New Roman" w:hAnsi="Verdana" w:cs="Times New Roman"/>
                                        <w:color w:val="333333"/>
                                        <w:sz w:val="17"/>
                                        <w:szCs w:val="17"/>
                                        <w:lang w:eastAsia="es-CO"/>
                                      </w:rPr>
                                      <w:t>: siempre que se identifique la necesidad de efectuar cambios en las fases de la gestión de políticas públicas que trata este procedimiento, es necesario presentar la identificación de dichos cambios y su justificación a los diferentes actores involucrados, con el objetivo de revisar en consenso el cambio solicitado. Se deben conservar los registros de la identificación, revisión de los cambios y de otras acciones que se hayan efectuado en razón al mismo.</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Instancia Institucional</w:t>
                                    </w:r>
                                    <w:r w:rsidRPr="009D190F">
                                      <w:rPr>
                                        <w:rFonts w:ascii="Verdana" w:eastAsia="Times New Roman" w:hAnsi="Verdana" w:cs="Times New Roman"/>
                                        <w:color w:val="333333"/>
                                        <w:sz w:val="17"/>
                                        <w:szCs w:val="17"/>
                                        <w:lang w:eastAsia="es-CO"/>
                                      </w:rPr>
                                      <w:t>: Con el fin de realizar una implementación, monitoreo y evaluación integral, transversal y sistemática, se deberá contar con la participación activa de la instancia institucional.</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b/>
                                        <w:bCs/>
                                        <w:color w:val="333333"/>
                                        <w:sz w:val="17"/>
                                        <w:szCs w:val="17"/>
                                        <w:lang w:eastAsia="es-CO"/>
                                      </w:rPr>
                                      <w:t>CODEPS</w:t>
                                    </w:r>
                                    <w:r w:rsidRPr="009D190F">
                                      <w:rPr>
                                        <w:rFonts w:ascii="Verdana" w:eastAsia="Times New Roman" w:hAnsi="Verdana" w:cs="Times New Roman"/>
                                        <w:color w:val="333333"/>
                                        <w:sz w:val="17"/>
                                        <w:szCs w:val="17"/>
                                        <w:lang w:eastAsia="es-CO"/>
                                      </w:rPr>
                                      <w:t xml:space="preserve">: - Consejo Departamental de Política Social-, en esta instancia se valida la justificación, la formulación, la implementación, el monitoreo y evaluación de las políticas públicas. </w:t>
                                    </w:r>
                                    <w:proofErr w:type="gramStart"/>
                                    <w:r w:rsidRPr="009D190F">
                                      <w:rPr>
                                        <w:rFonts w:ascii="Verdana" w:eastAsia="Times New Roman" w:hAnsi="Verdana" w:cs="Times New Roman"/>
                                        <w:color w:val="333333"/>
                                        <w:sz w:val="17"/>
                                        <w:szCs w:val="17"/>
                                        <w:lang w:eastAsia="es-CO"/>
                                      </w:rPr>
                                      <w:t>Además</w:t>
                                    </w:r>
                                    <w:proofErr w:type="gramEnd"/>
                                    <w:r w:rsidRPr="009D190F">
                                      <w:rPr>
                                        <w:rFonts w:ascii="Verdana" w:eastAsia="Times New Roman" w:hAnsi="Verdana" w:cs="Times New Roman"/>
                                        <w:color w:val="333333"/>
                                        <w:sz w:val="17"/>
                                        <w:szCs w:val="17"/>
                                        <w:lang w:eastAsia="es-CO"/>
                                      </w:rPr>
                                      <w:t xml:space="preserve"> se presentan anualmente los informes de monitoreo para sus respectivos correctivos a la acción pública, así como el informe de evaluación final de cada gobierno.</w:t>
                                    </w:r>
                                  </w:p>
                                </w:tc>
                              </w:tr>
                            </w:tbl>
                            <w:p w14:paraId="4FEB586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799007DB"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258A42C3"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 </w:t>
                        </w:r>
                      </w:p>
                    </w:tc>
                  </w:tr>
                  <w:tr w:rsidR="009D190F" w:rsidRPr="009D190F" w14:paraId="27806476" w14:textId="77777777">
                    <w:trPr>
                      <w:tblCellSpacing w:w="0" w:type="dxa"/>
                      <w:jc w:val="center"/>
                    </w:trPr>
                    <w:tc>
                      <w:tcPr>
                        <w:tcW w:w="0" w:type="auto"/>
                        <w:vAlign w:val="center"/>
                        <w:hideMark/>
                      </w:tcPr>
                      <w:p w14:paraId="00FED0EC" w14:textId="2E309FF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7B08DEBA" wp14:editId="5A093484">
                              <wp:extent cx="85725" cy="95250"/>
                              <wp:effectExtent l="0" t="0" r="9525" b="0"/>
                              <wp:docPr id="311"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4AA1AD0C" w14:textId="20EA72CD"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E556D33" wp14:editId="5E98A478">
                              <wp:extent cx="38100" cy="95250"/>
                              <wp:effectExtent l="0" t="0" r="0" b="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377891DC" w14:textId="3423C1D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E4AF918" wp14:editId="22871B01">
                              <wp:extent cx="85725" cy="95250"/>
                              <wp:effectExtent l="0" t="0" r="9525" b="0"/>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039ADDE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bl>
                  <w:tblPr>
                    <w:tblW w:w="10950" w:type="dxa"/>
                    <w:jc w:val="center"/>
                    <w:tblCellSpacing w:w="0" w:type="dxa"/>
                    <w:tblCellMar>
                      <w:left w:w="0" w:type="dxa"/>
                      <w:right w:w="0" w:type="dxa"/>
                    </w:tblCellMar>
                    <w:tblLook w:val="04A0" w:firstRow="1" w:lastRow="0" w:firstColumn="1" w:lastColumn="0" w:noHBand="0" w:noVBand="1"/>
                  </w:tblPr>
                  <w:tblGrid>
                    <w:gridCol w:w="5400"/>
                    <w:gridCol w:w="150"/>
                    <w:gridCol w:w="5400"/>
                  </w:tblGrid>
                  <w:tr w:rsidR="009D190F" w:rsidRPr="009D190F" w14:paraId="6D76D6F5" w14:textId="77777777">
                    <w:trPr>
                      <w:tblCellSpacing w:w="0" w:type="dxa"/>
                      <w:jc w:val="center"/>
                    </w:trPr>
                    <w:tc>
                      <w:tcPr>
                        <w:tcW w:w="5400" w:type="dxa"/>
                        <w:hideMark/>
                      </w:tcPr>
                      <w:tbl>
                        <w:tblPr>
                          <w:tblW w:w="5000" w:type="pct"/>
                          <w:tblCellSpacing w:w="0" w:type="dxa"/>
                          <w:tblCellMar>
                            <w:left w:w="0" w:type="dxa"/>
                            <w:right w:w="0" w:type="dxa"/>
                          </w:tblCellMar>
                          <w:tblLook w:val="04A0" w:firstRow="1" w:lastRow="0" w:firstColumn="1" w:lastColumn="0" w:noHBand="0" w:noVBand="1"/>
                        </w:tblPr>
                        <w:tblGrid>
                          <w:gridCol w:w="150"/>
                          <w:gridCol w:w="5100"/>
                          <w:gridCol w:w="150"/>
                        </w:tblGrid>
                        <w:tr w:rsidR="009D190F" w:rsidRPr="009D190F" w14:paraId="0BB5B70B" w14:textId="77777777">
                          <w:trPr>
                            <w:tblCellSpacing w:w="0" w:type="dxa"/>
                          </w:trPr>
                          <w:tc>
                            <w:tcPr>
                              <w:tcW w:w="0" w:type="auto"/>
                              <w:hideMark/>
                            </w:tcPr>
                            <w:p w14:paraId="673FDB5B"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c>
                            <w:tcPr>
                              <w:tcW w:w="0" w:type="auto"/>
                              <w:hideMark/>
                            </w:tcPr>
                            <w:tbl>
                              <w:tblPr>
                                <w:tblW w:w="3500" w:type="pct"/>
                                <w:jc w:val="center"/>
                                <w:tblCellSpacing w:w="0" w:type="dxa"/>
                                <w:tblCellMar>
                                  <w:left w:w="0" w:type="dxa"/>
                                  <w:right w:w="0" w:type="dxa"/>
                                </w:tblCellMar>
                                <w:tblLook w:val="04A0" w:firstRow="1" w:lastRow="0" w:firstColumn="1" w:lastColumn="0" w:noHBand="0" w:noVBand="1"/>
                              </w:tblPr>
                              <w:tblGrid>
                                <w:gridCol w:w="150"/>
                                <w:gridCol w:w="3270"/>
                                <w:gridCol w:w="150"/>
                              </w:tblGrid>
                              <w:tr w:rsidR="009D190F" w:rsidRPr="009D190F" w14:paraId="6C396326" w14:textId="77777777">
                                <w:trPr>
                                  <w:tblCellSpacing w:w="0" w:type="dxa"/>
                                  <w:jc w:val="center"/>
                                </w:trPr>
                                <w:tc>
                                  <w:tcPr>
                                    <w:tcW w:w="0" w:type="auto"/>
                                    <w:vAlign w:val="bottom"/>
                                    <w:hideMark/>
                                  </w:tcPr>
                                  <w:p w14:paraId="17CF163E" w14:textId="3C4AD2E2" w:rsidR="009D190F" w:rsidRPr="009D190F" w:rsidRDefault="009D190F" w:rsidP="009D190F">
                                    <w:pPr>
                                      <w:spacing w:after="0" w:line="240" w:lineRule="auto"/>
                                      <w:jc w:val="right"/>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D42F712" wp14:editId="5241AB05">
                                          <wp:extent cx="95250" cy="200025"/>
                                          <wp:effectExtent l="0" t="0" r="0" b="9525"/>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4750" w:type="pct"/>
                                    <w:vAlign w:val="center"/>
                                    <w:hideMark/>
                                  </w:tcPr>
                                  <w:p w14:paraId="7E94F660" w14:textId="77777777" w:rsidR="009D190F" w:rsidRPr="009D190F" w:rsidRDefault="009D190F" w:rsidP="009D190F">
                                    <w:pPr>
                                      <w:spacing w:after="0" w:line="240" w:lineRule="auto"/>
                                      <w:jc w:val="center"/>
                                      <w:rPr>
                                        <w:rFonts w:ascii="Arial" w:eastAsia="Times New Roman" w:hAnsi="Arial" w:cs="Arial"/>
                                        <w:b/>
                                        <w:bCs/>
                                        <w:color w:val="333333"/>
                                        <w:sz w:val="18"/>
                                        <w:szCs w:val="18"/>
                                        <w:lang w:eastAsia="es-CO"/>
                                      </w:rPr>
                                    </w:pPr>
                                    <w:r w:rsidRPr="009D190F">
                                      <w:rPr>
                                        <w:rFonts w:ascii="Arial" w:eastAsia="Times New Roman" w:hAnsi="Arial" w:cs="Arial"/>
                                        <w:b/>
                                        <w:bCs/>
                                        <w:color w:val="333333"/>
                                        <w:sz w:val="18"/>
                                        <w:szCs w:val="18"/>
                                        <w:lang w:eastAsia="es-CO"/>
                                      </w:rPr>
                                      <w:t>5. DOCUMENTOS APLICABLES</w:t>
                                    </w:r>
                                  </w:p>
                                </w:tc>
                                <w:tc>
                                  <w:tcPr>
                                    <w:tcW w:w="100" w:type="pct"/>
                                    <w:vAlign w:val="bottom"/>
                                    <w:hideMark/>
                                  </w:tcPr>
                                  <w:p w14:paraId="33BCC75F" w14:textId="50299508" w:rsidR="009D190F" w:rsidRPr="009D190F" w:rsidRDefault="009D190F" w:rsidP="009D190F">
                                    <w:pPr>
                                      <w:spacing w:after="0" w:line="240" w:lineRule="auto"/>
                                      <w:jc w:val="right"/>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D0D2FD9" wp14:editId="5AFA5206">
                                          <wp:extent cx="85725" cy="200025"/>
                                          <wp:effectExtent l="0" t="0" r="9525" b="9525"/>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r>
                            </w:tbl>
                            <w:p w14:paraId="709D884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hideMark/>
                            </w:tcPr>
                            <w:p w14:paraId="66815C1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27958320" w14:textId="77777777">
                          <w:trPr>
                            <w:tblCellSpacing w:w="0" w:type="dxa"/>
                          </w:trPr>
                          <w:tc>
                            <w:tcPr>
                              <w:tcW w:w="135" w:type="dxa"/>
                              <w:hideMark/>
                            </w:tcPr>
                            <w:p w14:paraId="553BE3AE" w14:textId="77CF7C51"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DF18E84" wp14:editId="1EB7449A">
                                    <wp:extent cx="85725" cy="95250"/>
                                    <wp:effectExtent l="0" t="0" r="9525" b="0"/>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759A7D5F"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150" w:type="dxa"/>
                              <w:hideMark/>
                            </w:tcPr>
                            <w:p w14:paraId="42C8ACAF" w14:textId="2EF1104D"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6F5535E" wp14:editId="65E5761C">
                                    <wp:extent cx="85725" cy="95250"/>
                                    <wp:effectExtent l="0" t="0" r="9525" b="0"/>
                                    <wp:docPr id="305"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9D190F" w:rsidRPr="009D190F" w14:paraId="23C95FEA" w14:textId="77777777">
                          <w:trPr>
                            <w:tblCellSpacing w:w="0" w:type="dxa"/>
                          </w:trPr>
                          <w:tc>
                            <w:tcPr>
                              <w:tcW w:w="135" w:type="dxa"/>
                              <w:vAlign w:val="center"/>
                              <w:hideMark/>
                            </w:tcPr>
                            <w:p w14:paraId="2DD43C64" w14:textId="1ADC4678"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C8C08E6" wp14:editId="1606B862">
                                    <wp:extent cx="85725" cy="57150"/>
                                    <wp:effectExtent l="0" t="0" r="9525" b="0"/>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hideMark/>
                            </w:tcPr>
                            <w:tbl>
                              <w:tblPr>
                                <w:tblW w:w="5000" w:type="pct"/>
                                <w:tblCellSpacing w:w="15" w:type="dxa"/>
                                <w:tblCellMar>
                                  <w:left w:w="0" w:type="dxa"/>
                                  <w:right w:w="0" w:type="dxa"/>
                                </w:tblCellMar>
                                <w:tblLook w:val="04A0" w:firstRow="1" w:lastRow="0" w:firstColumn="1" w:lastColumn="0" w:noHBand="0" w:noVBand="1"/>
                              </w:tblPr>
                              <w:tblGrid>
                                <w:gridCol w:w="5084"/>
                              </w:tblGrid>
                              <w:tr w:rsidR="009D190F" w:rsidRPr="009D190F" w14:paraId="2EBB106B"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9D190F" w:rsidRPr="009D190F" w14:paraId="715811B8" w14:textId="77777777">
                                      <w:trPr>
                                        <w:tblCellSpacing w:w="15" w:type="dxa"/>
                                        <w:jc w:val="center"/>
                                      </w:trPr>
                                      <w:tc>
                                        <w:tcPr>
                                          <w:tcW w:w="15" w:type="dxa"/>
                                          <w:vAlign w:val="center"/>
                                          <w:hideMark/>
                                        </w:tcPr>
                                        <w:p w14:paraId="421D930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039E776C"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Leyes, Decretos; Ordenanzas y Reglamentos de competencia sectorial.</w:t>
                                          </w:r>
                                        </w:p>
                                      </w:tc>
                                    </w:tr>
                                  </w:tbl>
                                  <w:p w14:paraId="5AACB57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F563973"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9D190F" w:rsidRPr="009D190F" w14:paraId="3023EDE0" w14:textId="77777777">
                                      <w:trPr>
                                        <w:tblCellSpacing w:w="15" w:type="dxa"/>
                                        <w:jc w:val="center"/>
                                      </w:trPr>
                                      <w:tc>
                                        <w:tcPr>
                                          <w:tcW w:w="15" w:type="dxa"/>
                                          <w:vAlign w:val="center"/>
                                          <w:hideMark/>
                                        </w:tcPr>
                                        <w:p w14:paraId="59719F74"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76FF030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Plan de Desarrollo Nacional y Departamental</w:t>
                                          </w:r>
                                        </w:p>
                                      </w:tc>
                                    </w:tr>
                                  </w:tbl>
                                  <w:p w14:paraId="6D69650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29F6604E"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9D190F" w:rsidRPr="009D190F" w14:paraId="493D1AC0" w14:textId="77777777">
                                      <w:trPr>
                                        <w:tblCellSpacing w:w="15" w:type="dxa"/>
                                        <w:jc w:val="center"/>
                                      </w:trPr>
                                      <w:tc>
                                        <w:tcPr>
                                          <w:tcW w:w="15" w:type="dxa"/>
                                          <w:vAlign w:val="center"/>
                                          <w:hideMark/>
                                        </w:tcPr>
                                        <w:p w14:paraId="29E6E4B1"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19E0342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Guías metodológicas expedidas por las entidades rectoras de las diferentes temáticas</w:t>
                                          </w:r>
                                        </w:p>
                                      </w:tc>
                                    </w:tr>
                                  </w:tbl>
                                  <w:p w14:paraId="4838112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bl>
                            <w:p w14:paraId="6BD95C1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0CAEAA5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09BB6837" w14:textId="77777777">
                          <w:trPr>
                            <w:tblCellSpacing w:w="0" w:type="dxa"/>
                          </w:trPr>
                          <w:tc>
                            <w:tcPr>
                              <w:tcW w:w="0" w:type="auto"/>
                              <w:vAlign w:val="center"/>
                              <w:hideMark/>
                            </w:tcPr>
                            <w:p w14:paraId="7F715019" w14:textId="4E4A7596"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33E51E6" wp14:editId="06643B7A">
                                    <wp:extent cx="85725" cy="95250"/>
                                    <wp:effectExtent l="0" t="0" r="9525" b="0"/>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391AC2D9" w14:textId="376E9641"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8D89F3A" wp14:editId="1427016E">
                                    <wp:extent cx="38100" cy="95250"/>
                                    <wp:effectExtent l="0" t="0" r="0" b="0"/>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52B1CABC" w14:textId="16AF1BB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961302A" wp14:editId="1F76412D">
                                    <wp:extent cx="85725" cy="95250"/>
                                    <wp:effectExtent l="0" t="0" r="9525" b="0"/>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7599B84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253E913F"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c>
                      <w:tcPr>
                        <w:tcW w:w="5400" w:type="dxa"/>
                        <w:hideMark/>
                      </w:tcPr>
                      <w:tbl>
                        <w:tblPr>
                          <w:tblW w:w="5000" w:type="pct"/>
                          <w:tblCellSpacing w:w="0" w:type="dxa"/>
                          <w:tblCellMar>
                            <w:left w:w="0" w:type="dxa"/>
                            <w:right w:w="0" w:type="dxa"/>
                          </w:tblCellMar>
                          <w:tblLook w:val="04A0" w:firstRow="1" w:lastRow="0" w:firstColumn="1" w:lastColumn="0" w:noHBand="0" w:noVBand="1"/>
                        </w:tblPr>
                        <w:tblGrid>
                          <w:gridCol w:w="150"/>
                          <w:gridCol w:w="5100"/>
                          <w:gridCol w:w="150"/>
                        </w:tblGrid>
                        <w:tr w:rsidR="009D190F" w:rsidRPr="009D190F" w14:paraId="664172DB" w14:textId="77777777">
                          <w:trPr>
                            <w:tblCellSpacing w:w="0" w:type="dxa"/>
                          </w:trPr>
                          <w:tc>
                            <w:tcPr>
                              <w:tcW w:w="0" w:type="auto"/>
                              <w:hideMark/>
                            </w:tcPr>
                            <w:p w14:paraId="6C56ECA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c>
                            <w:tcPr>
                              <w:tcW w:w="0" w:type="auto"/>
                              <w:vAlign w:val="center"/>
                              <w:hideMark/>
                            </w:tcPr>
                            <w:tbl>
                              <w:tblPr>
                                <w:tblW w:w="2500" w:type="pct"/>
                                <w:jc w:val="center"/>
                                <w:tblCellSpacing w:w="0" w:type="dxa"/>
                                <w:tblCellMar>
                                  <w:left w:w="0" w:type="dxa"/>
                                  <w:right w:w="0" w:type="dxa"/>
                                </w:tblCellMar>
                                <w:tblLook w:val="04A0" w:firstRow="1" w:lastRow="0" w:firstColumn="1" w:lastColumn="0" w:noHBand="0" w:noVBand="1"/>
                              </w:tblPr>
                              <w:tblGrid>
                                <w:gridCol w:w="150"/>
                                <w:gridCol w:w="2250"/>
                                <w:gridCol w:w="150"/>
                              </w:tblGrid>
                              <w:tr w:rsidR="009D190F" w:rsidRPr="009D190F" w14:paraId="5CD0B4B8" w14:textId="77777777">
                                <w:trPr>
                                  <w:tblCellSpacing w:w="0" w:type="dxa"/>
                                  <w:jc w:val="center"/>
                                </w:trPr>
                                <w:tc>
                                  <w:tcPr>
                                    <w:tcW w:w="0" w:type="auto"/>
                                    <w:vAlign w:val="bottom"/>
                                    <w:hideMark/>
                                  </w:tcPr>
                                  <w:p w14:paraId="5DC0FF62" w14:textId="774A03DF" w:rsidR="009D190F" w:rsidRPr="009D190F" w:rsidRDefault="009D190F" w:rsidP="009D190F">
                                    <w:pPr>
                                      <w:spacing w:after="0" w:line="240" w:lineRule="auto"/>
                                      <w:jc w:val="right"/>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08188A9" wp14:editId="76D57DDA">
                                          <wp:extent cx="95250" cy="200025"/>
                                          <wp:effectExtent l="0" t="0" r="0" b="9525"/>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4750" w:type="pct"/>
                                    <w:vAlign w:val="center"/>
                                    <w:hideMark/>
                                  </w:tcPr>
                                  <w:p w14:paraId="5012283E" w14:textId="77777777" w:rsidR="009D190F" w:rsidRPr="009D190F" w:rsidRDefault="009D190F" w:rsidP="009D190F">
                                    <w:pPr>
                                      <w:spacing w:after="0" w:line="240" w:lineRule="auto"/>
                                      <w:jc w:val="center"/>
                                      <w:rPr>
                                        <w:rFonts w:ascii="Arial" w:eastAsia="Times New Roman" w:hAnsi="Arial" w:cs="Arial"/>
                                        <w:b/>
                                        <w:bCs/>
                                        <w:color w:val="333333"/>
                                        <w:sz w:val="18"/>
                                        <w:szCs w:val="18"/>
                                        <w:lang w:eastAsia="es-CO"/>
                                      </w:rPr>
                                    </w:pPr>
                                    <w:r w:rsidRPr="009D190F">
                                      <w:rPr>
                                        <w:rFonts w:ascii="Arial" w:eastAsia="Times New Roman" w:hAnsi="Arial" w:cs="Arial"/>
                                        <w:b/>
                                        <w:bCs/>
                                        <w:color w:val="333333"/>
                                        <w:sz w:val="18"/>
                                        <w:szCs w:val="18"/>
                                        <w:lang w:eastAsia="es-CO"/>
                                      </w:rPr>
                                      <w:t>6. ANEXOS</w:t>
                                    </w:r>
                                  </w:p>
                                </w:tc>
                                <w:tc>
                                  <w:tcPr>
                                    <w:tcW w:w="100" w:type="pct"/>
                                    <w:vAlign w:val="bottom"/>
                                    <w:hideMark/>
                                  </w:tcPr>
                                  <w:p w14:paraId="639EC3F7" w14:textId="02086147" w:rsidR="009D190F" w:rsidRPr="009D190F" w:rsidRDefault="009D190F" w:rsidP="009D190F">
                                    <w:pPr>
                                      <w:spacing w:after="0" w:line="240" w:lineRule="auto"/>
                                      <w:jc w:val="right"/>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4648739" wp14:editId="013C5152">
                                          <wp:extent cx="85725" cy="200025"/>
                                          <wp:effectExtent l="0" t="0" r="9525" b="9525"/>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r>
                            </w:tbl>
                            <w:p w14:paraId="4DB1D67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hideMark/>
                            </w:tcPr>
                            <w:p w14:paraId="3A7CF14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1FE7654E" w14:textId="77777777">
                          <w:trPr>
                            <w:tblCellSpacing w:w="0" w:type="dxa"/>
                          </w:trPr>
                          <w:tc>
                            <w:tcPr>
                              <w:tcW w:w="135" w:type="dxa"/>
                              <w:hideMark/>
                            </w:tcPr>
                            <w:p w14:paraId="77E026A1" w14:textId="2325FA8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FA468A7" wp14:editId="5CA78F01">
                                    <wp:extent cx="85725" cy="95250"/>
                                    <wp:effectExtent l="0" t="0" r="9525" b="0"/>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6D36DDFB"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150" w:type="dxa"/>
                              <w:hideMark/>
                            </w:tcPr>
                            <w:p w14:paraId="6CEECACF" w14:textId="6441524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14FAB6E" wp14:editId="62C96C01">
                                    <wp:extent cx="85725" cy="95250"/>
                                    <wp:effectExtent l="0" t="0" r="9525" b="0"/>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9D190F" w:rsidRPr="009D190F" w14:paraId="3E516544" w14:textId="77777777">
                          <w:trPr>
                            <w:tblCellSpacing w:w="0" w:type="dxa"/>
                          </w:trPr>
                          <w:tc>
                            <w:tcPr>
                              <w:tcW w:w="135" w:type="dxa"/>
                              <w:vAlign w:val="center"/>
                              <w:hideMark/>
                            </w:tcPr>
                            <w:p w14:paraId="0B262FCA" w14:textId="5D8D660B"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8706FDB" wp14:editId="2266D1DA">
                                    <wp:extent cx="85725" cy="57150"/>
                                    <wp:effectExtent l="0" t="0" r="9525" b="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hideMark/>
                            </w:tcPr>
                            <w:tbl>
                              <w:tblPr>
                                <w:tblW w:w="5000" w:type="pct"/>
                                <w:tblCellSpacing w:w="15" w:type="dxa"/>
                                <w:tblCellMar>
                                  <w:left w:w="0" w:type="dxa"/>
                                  <w:right w:w="0" w:type="dxa"/>
                                </w:tblCellMar>
                                <w:tblLook w:val="04A0" w:firstRow="1" w:lastRow="0" w:firstColumn="1" w:lastColumn="0" w:noHBand="0" w:noVBand="1"/>
                              </w:tblPr>
                              <w:tblGrid>
                                <w:gridCol w:w="5084"/>
                              </w:tblGrid>
                              <w:tr w:rsidR="009D190F" w:rsidRPr="009D190F" w14:paraId="6C140FE2"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9D190F" w:rsidRPr="009D190F" w14:paraId="58EEECA8" w14:textId="77777777">
                                      <w:trPr>
                                        <w:tblCellSpacing w:w="15" w:type="dxa"/>
                                        <w:jc w:val="center"/>
                                      </w:trPr>
                                      <w:tc>
                                        <w:tcPr>
                                          <w:tcW w:w="15" w:type="dxa"/>
                                          <w:vAlign w:val="center"/>
                                          <w:hideMark/>
                                        </w:tcPr>
                                        <w:p w14:paraId="530412A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5000" w:type="pct"/>
                                          <w:vAlign w:val="center"/>
                                          <w:hideMark/>
                                        </w:tcPr>
                                        <w:p w14:paraId="5E4D5CD3"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hyperlink r:id="rId20" w:tgtFrame="_self" w:history="1">
                                            <w:r w:rsidRPr="009D190F">
                                              <w:rPr>
                                                <w:rFonts w:ascii="Verdana" w:eastAsia="Times New Roman" w:hAnsi="Verdana" w:cs="Times New Roman"/>
                                                <w:color w:val="333333"/>
                                                <w:sz w:val="17"/>
                                                <w:szCs w:val="17"/>
                                                <w:lang w:eastAsia="es-CO"/>
                                              </w:rPr>
                                              <w:t>Guía para la Gobernanza con las políticas públicas en Cundinamarca</w:t>
                                            </w:r>
                                          </w:hyperlink>
                                        </w:p>
                                      </w:tc>
                                    </w:tr>
                                  </w:tbl>
                                  <w:p w14:paraId="60F9D95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4404BE90"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shd w:val="clear" w:color="auto" w:fill="F8F8F8"/>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9D190F" w:rsidRPr="009D190F" w14:paraId="41836253" w14:textId="77777777">
                                      <w:trPr>
                                        <w:tblCellSpacing w:w="15" w:type="dxa"/>
                                        <w:jc w:val="center"/>
                                      </w:trPr>
                                      <w:tc>
                                        <w:tcPr>
                                          <w:tcW w:w="15" w:type="dxa"/>
                                          <w:vAlign w:val="center"/>
                                          <w:hideMark/>
                                        </w:tcPr>
                                        <w:p w14:paraId="58B24829"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4A873EDC"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hyperlink r:id="rId21" w:tgtFrame="_self" w:history="1">
                                            <w:r w:rsidRPr="009D190F">
                                              <w:rPr>
                                                <w:rFonts w:ascii="Verdana" w:eastAsia="Times New Roman" w:hAnsi="Verdana" w:cs="Times New Roman"/>
                                                <w:color w:val="333333"/>
                                                <w:sz w:val="17"/>
                                                <w:szCs w:val="17"/>
                                                <w:lang w:eastAsia="es-CO"/>
                                              </w:rPr>
                                              <w:t>Estado del arte de la Política Pública</w:t>
                                            </w:r>
                                          </w:hyperlink>
                                        </w:p>
                                      </w:tc>
                                    </w:tr>
                                  </w:tbl>
                                  <w:p w14:paraId="685FF34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35EDCB90" w14:textId="77777777">
                                <w:trPr>
                                  <w:trHeight w:val="300"/>
                                  <w:tblCellSpacing w:w="15" w:type="dxa"/>
                                </w:trPr>
                                <w:tc>
                                  <w:tcPr>
                                    <w:tcW w:w="900" w:type="pct"/>
                                    <w:tcBorders>
                                      <w:top w:val="single" w:sz="6" w:space="0" w:color="B0B0B0"/>
                                      <w:left w:val="single" w:sz="6" w:space="0" w:color="B0B0B0"/>
                                      <w:bottom w:val="single" w:sz="6" w:space="0" w:color="B0B0B0"/>
                                      <w:right w:val="single" w:sz="6" w:space="0" w:color="B0B0B0"/>
                                    </w:tcBorders>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863"/>
                                    </w:tblGrid>
                                    <w:tr w:rsidR="009D190F" w:rsidRPr="009D190F" w14:paraId="02444258" w14:textId="77777777">
                                      <w:trPr>
                                        <w:tblCellSpacing w:w="15" w:type="dxa"/>
                                        <w:jc w:val="center"/>
                                      </w:trPr>
                                      <w:tc>
                                        <w:tcPr>
                                          <w:tcW w:w="15" w:type="dxa"/>
                                          <w:vAlign w:val="center"/>
                                          <w:hideMark/>
                                        </w:tcPr>
                                        <w:p w14:paraId="050F7701"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3D5508E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hyperlink r:id="rId22" w:tgtFrame="_self" w:history="1">
                                            <w:r w:rsidRPr="009D190F">
                                              <w:rPr>
                                                <w:rFonts w:ascii="Verdana" w:eastAsia="Times New Roman" w:hAnsi="Verdana" w:cs="Times New Roman"/>
                                                <w:color w:val="333333"/>
                                                <w:sz w:val="17"/>
                                                <w:szCs w:val="17"/>
                                                <w:lang w:eastAsia="es-CO"/>
                                              </w:rPr>
                                              <w:t>Plan Operativo de la Política Pública</w:t>
                                            </w:r>
                                          </w:hyperlink>
                                        </w:p>
                                      </w:tc>
                                    </w:tr>
                                  </w:tbl>
                                  <w:p w14:paraId="0FB1E01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bl>
                            <w:p w14:paraId="7EA7268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6D7F0E3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29851268" w14:textId="77777777">
                          <w:trPr>
                            <w:tblCellSpacing w:w="0" w:type="dxa"/>
                          </w:trPr>
                          <w:tc>
                            <w:tcPr>
                              <w:tcW w:w="0" w:type="auto"/>
                              <w:vAlign w:val="center"/>
                              <w:hideMark/>
                            </w:tcPr>
                            <w:p w14:paraId="53A6C355" w14:textId="0A0C1AEF"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C7FF6AD" wp14:editId="31AE62AB">
                                    <wp:extent cx="85725" cy="95250"/>
                                    <wp:effectExtent l="0" t="0" r="9525" b="0"/>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3FA087B8" w14:textId="5A04178D"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4274E0C" wp14:editId="06A3EE92">
                                    <wp:extent cx="38100" cy="95250"/>
                                    <wp:effectExtent l="0" t="0" r="0" b="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0C8370A5" w14:textId="2CA2AAE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2E9FE4D" wp14:editId="355F85F4">
                                    <wp:extent cx="85725" cy="95250"/>
                                    <wp:effectExtent l="0" t="0" r="9525"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711FD68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0321590A" w14:textId="3851E8B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5CD7E93" wp14:editId="25DD5D52">
                        <wp:extent cx="47625" cy="123825"/>
                        <wp:effectExtent l="0" t="0" r="0" b="0"/>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650"/>
                    <w:gridCol w:w="150"/>
                  </w:tblGrid>
                  <w:tr w:rsidR="009D190F" w:rsidRPr="009D190F" w14:paraId="152BC63A" w14:textId="77777777">
                    <w:trPr>
                      <w:tblCellSpacing w:w="0" w:type="dxa"/>
                      <w:jc w:val="center"/>
                    </w:trPr>
                    <w:tc>
                      <w:tcPr>
                        <w:tcW w:w="0" w:type="auto"/>
                        <w:hideMark/>
                      </w:tcPr>
                      <w:p w14:paraId="316174A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c>
                      <w:tcPr>
                        <w:tcW w:w="0" w:type="auto"/>
                        <w:vAlign w:val="center"/>
                        <w:hideMark/>
                      </w:tcPr>
                      <w:tbl>
                        <w:tblPr>
                          <w:tblW w:w="3000" w:type="pct"/>
                          <w:jc w:val="center"/>
                          <w:tblCellSpacing w:w="0" w:type="dxa"/>
                          <w:tblCellMar>
                            <w:left w:w="0" w:type="dxa"/>
                            <w:right w:w="0" w:type="dxa"/>
                          </w:tblCellMar>
                          <w:tblLook w:val="04A0" w:firstRow="1" w:lastRow="0" w:firstColumn="1" w:lastColumn="0" w:noHBand="0" w:noVBand="1"/>
                        </w:tblPr>
                        <w:tblGrid>
                          <w:gridCol w:w="180"/>
                          <w:gridCol w:w="6060"/>
                          <w:gridCol w:w="150"/>
                        </w:tblGrid>
                        <w:tr w:rsidR="009D190F" w:rsidRPr="009D190F" w14:paraId="634E090E" w14:textId="77777777">
                          <w:trPr>
                            <w:tblCellSpacing w:w="0" w:type="dxa"/>
                            <w:jc w:val="center"/>
                          </w:trPr>
                          <w:tc>
                            <w:tcPr>
                              <w:tcW w:w="0" w:type="auto"/>
                              <w:vAlign w:val="bottom"/>
                              <w:hideMark/>
                            </w:tcPr>
                            <w:p w14:paraId="02C40D7A" w14:textId="29FBF65E" w:rsidR="009D190F" w:rsidRPr="009D190F" w:rsidRDefault="009D190F" w:rsidP="009D190F">
                              <w:pPr>
                                <w:spacing w:after="0" w:line="240" w:lineRule="auto"/>
                                <w:jc w:val="right"/>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77DCCDC" wp14:editId="3B50E8B3">
                                    <wp:extent cx="95250" cy="200025"/>
                                    <wp:effectExtent l="0" t="0" r="0" b="9525"/>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4750" w:type="pct"/>
                              <w:vAlign w:val="center"/>
                              <w:hideMark/>
                            </w:tcPr>
                            <w:p w14:paraId="3645A24A" w14:textId="77777777" w:rsidR="009D190F" w:rsidRPr="009D190F" w:rsidRDefault="009D190F" w:rsidP="009D190F">
                              <w:pPr>
                                <w:spacing w:after="0" w:line="240" w:lineRule="auto"/>
                                <w:jc w:val="center"/>
                                <w:rPr>
                                  <w:rFonts w:ascii="Arial" w:eastAsia="Times New Roman" w:hAnsi="Arial" w:cs="Arial"/>
                                  <w:b/>
                                  <w:bCs/>
                                  <w:color w:val="333333"/>
                                  <w:sz w:val="18"/>
                                  <w:szCs w:val="18"/>
                                  <w:lang w:eastAsia="es-CO"/>
                                </w:rPr>
                              </w:pPr>
                              <w:r w:rsidRPr="009D190F">
                                <w:rPr>
                                  <w:rFonts w:ascii="Arial" w:eastAsia="Times New Roman" w:hAnsi="Arial" w:cs="Arial"/>
                                  <w:b/>
                                  <w:bCs/>
                                  <w:color w:val="333333"/>
                                  <w:sz w:val="18"/>
                                  <w:szCs w:val="18"/>
                                  <w:lang w:eastAsia="es-CO"/>
                                </w:rPr>
                                <w:t>7. DESCRIPCIÓN DE ACTIVIDADES</w:t>
                              </w:r>
                            </w:p>
                          </w:tc>
                          <w:tc>
                            <w:tcPr>
                              <w:tcW w:w="100" w:type="pct"/>
                              <w:vAlign w:val="bottom"/>
                              <w:hideMark/>
                            </w:tcPr>
                            <w:p w14:paraId="286FC7BB" w14:textId="2F97C08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028DD47" wp14:editId="48599436">
                                    <wp:extent cx="85725" cy="200025"/>
                                    <wp:effectExtent l="0" t="0" r="9525" b="9525"/>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r>
                      </w:tbl>
                      <w:p w14:paraId="43BE39C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hideMark/>
                      </w:tcPr>
                      <w:p w14:paraId="73BC2D8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4C9772A8" w14:textId="77777777">
                    <w:trPr>
                      <w:tblCellSpacing w:w="0" w:type="dxa"/>
                      <w:jc w:val="center"/>
                    </w:trPr>
                    <w:tc>
                      <w:tcPr>
                        <w:tcW w:w="135" w:type="dxa"/>
                        <w:hideMark/>
                      </w:tcPr>
                      <w:p w14:paraId="4B605073" w14:textId="4AB26961"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ABDBFF7" wp14:editId="629D6180">
                              <wp:extent cx="85725" cy="95250"/>
                              <wp:effectExtent l="0" t="0" r="9525" b="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48FB1A2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150" w:type="dxa"/>
                        <w:hideMark/>
                      </w:tcPr>
                      <w:p w14:paraId="642723DB" w14:textId="1AA7C6D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C7A3208" wp14:editId="3E8F4DC8">
                              <wp:extent cx="85725" cy="95250"/>
                              <wp:effectExtent l="0" t="0" r="9525" b="0"/>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9D190F" w:rsidRPr="009D190F" w14:paraId="79129A38" w14:textId="77777777">
                    <w:trPr>
                      <w:tblCellSpacing w:w="0" w:type="dxa"/>
                      <w:jc w:val="center"/>
                    </w:trPr>
                    <w:tc>
                      <w:tcPr>
                        <w:tcW w:w="135" w:type="dxa"/>
                        <w:vAlign w:val="center"/>
                        <w:hideMark/>
                      </w:tcPr>
                      <w:p w14:paraId="691678A9" w14:textId="7529607F"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6DE4BCD" wp14:editId="3B7E3E50">
                              <wp:extent cx="85725" cy="57150"/>
                              <wp:effectExtent l="0" t="0" r="9525" b="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99"/>
                          <w:gridCol w:w="3720"/>
                          <w:gridCol w:w="3411"/>
                          <w:gridCol w:w="1423"/>
                          <w:gridCol w:w="1481"/>
                        </w:tblGrid>
                        <w:tr w:rsidR="009D190F" w:rsidRPr="009D190F" w14:paraId="03024E17" w14:textId="77777777">
                          <w:trPr>
                            <w:trHeight w:val="300"/>
                            <w:tblCellSpacing w:w="15" w:type="dxa"/>
                          </w:trPr>
                          <w:tc>
                            <w:tcPr>
                              <w:tcW w:w="25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1E1FDF3C" w14:textId="77777777" w:rsidR="009D190F" w:rsidRPr="009D190F" w:rsidRDefault="009D190F" w:rsidP="009D190F">
                              <w:pPr>
                                <w:spacing w:after="0" w:line="240" w:lineRule="auto"/>
                                <w:jc w:val="center"/>
                                <w:rPr>
                                  <w:rFonts w:ascii="Verdana" w:eastAsia="Times New Roman" w:hAnsi="Verdana" w:cs="Arial"/>
                                  <w:color w:val="333333"/>
                                  <w:sz w:val="17"/>
                                  <w:szCs w:val="17"/>
                                  <w:lang w:eastAsia="es-CO"/>
                                </w:rPr>
                              </w:pPr>
                              <w:r w:rsidRPr="009D190F">
                                <w:rPr>
                                  <w:rFonts w:ascii="Verdana" w:eastAsia="Times New Roman" w:hAnsi="Verdana" w:cs="Arial"/>
                                  <w:b/>
                                  <w:bCs/>
                                  <w:color w:val="333333"/>
                                  <w:sz w:val="17"/>
                                  <w:szCs w:val="17"/>
                                  <w:lang w:eastAsia="es-CO"/>
                                </w:rPr>
                                <w:t>Item</w:t>
                              </w:r>
                            </w:p>
                          </w:tc>
                          <w:tc>
                            <w:tcPr>
                              <w:tcW w:w="170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47C3D398" w14:textId="77777777" w:rsidR="009D190F" w:rsidRPr="009D190F" w:rsidRDefault="009D190F" w:rsidP="009D190F">
                              <w:pPr>
                                <w:spacing w:after="0" w:line="240" w:lineRule="auto"/>
                                <w:jc w:val="center"/>
                                <w:rPr>
                                  <w:rFonts w:ascii="Verdana" w:eastAsia="Times New Roman" w:hAnsi="Verdana" w:cs="Arial"/>
                                  <w:color w:val="333333"/>
                                  <w:sz w:val="17"/>
                                  <w:szCs w:val="17"/>
                                  <w:lang w:eastAsia="es-CO"/>
                                </w:rPr>
                              </w:pPr>
                              <w:r w:rsidRPr="009D190F">
                                <w:rPr>
                                  <w:rFonts w:ascii="Verdana" w:eastAsia="Times New Roman" w:hAnsi="Verdana" w:cs="Arial"/>
                                  <w:b/>
                                  <w:bCs/>
                                  <w:color w:val="333333"/>
                                  <w:sz w:val="17"/>
                                  <w:szCs w:val="17"/>
                                  <w:lang w:eastAsia="es-CO"/>
                                </w:rPr>
                                <w:t>Flujograma</w:t>
                              </w:r>
                            </w:p>
                          </w:tc>
                          <w:tc>
                            <w:tcPr>
                              <w:tcW w:w="170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3E993D0B" w14:textId="77777777" w:rsidR="009D190F" w:rsidRPr="009D190F" w:rsidRDefault="009D190F" w:rsidP="009D190F">
                              <w:pPr>
                                <w:spacing w:after="0" w:line="240" w:lineRule="auto"/>
                                <w:jc w:val="center"/>
                                <w:rPr>
                                  <w:rFonts w:ascii="Verdana" w:eastAsia="Times New Roman" w:hAnsi="Verdana" w:cs="Arial"/>
                                  <w:color w:val="333333"/>
                                  <w:sz w:val="17"/>
                                  <w:szCs w:val="17"/>
                                  <w:lang w:eastAsia="es-CO"/>
                                </w:rPr>
                              </w:pPr>
                              <w:r w:rsidRPr="009D190F">
                                <w:rPr>
                                  <w:rFonts w:ascii="Verdana" w:eastAsia="Times New Roman" w:hAnsi="Verdana" w:cs="Arial"/>
                                  <w:b/>
                                  <w:bCs/>
                                  <w:color w:val="333333"/>
                                  <w:sz w:val="17"/>
                                  <w:szCs w:val="17"/>
                                  <w:lang w:eastAsia="es-CO"/>
                                </w:rPr>
                                <w:t>Descripción / Documentos</w:t>
                              </w:r>
                            </w:p>
                          </w:tc>
                          <w:tc>
                            <w:tcPr>
                              <w:tcW w:w="60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17C7AC22" w14:textId="77777777" w:rsidR="009D190F" w:rsidRPr="009D190F" w:rsidRDefault="009D190F" w:rsidP="009D190F">
                              <w:pPr>
                                <w:spacing w:after="0" w:line="240" w:lineRule="auto"/>
                                <w:jc w:val="center"/>
                                <w:rPr>
                                  <w:rFonts w:ascii="Verdana" w:eastAsia="Times New Roman" w:hAnsi="Verdana" w:cs="Arial"/>
                                  <w:color w:val="333333"/>
                                  <w:sz w:val="17"/>
                                  <w:szCs w:val="17"/>
                                  <w:lang w:eastAsia="es-CO"/>
                                </w:rPr>
                              </w:pPr>
                              <w:r w:rsidRPr="009D190F">
                                <w:rPr>
                                  <w:rFonts w:ascii="Verdana" w:eastAsia="Times New Roman" w:hAnsi="Verdana" w:cs="Arial"/>
                                  <w:b/>
                                  <w:bCs/>
                                  <w:color w:val="333333"/>
                                  <w:sz w:val="17"/>
                                  <w:szCs w:val="17"/>
                                  <w:lang w:eastAsia="es-CO"/>
                                </w:rPr>
                                <w:t>Responsable</w:t>
                              </w:r>
                            </w:p>
                          </w:tc>
                          <w:tc>
                            <w:tcPr>
                              <w:tcW w:w="750" w:type="pct"/>
                              <w:tcBorders>
                                <w:top w:val="single" w:sz="6" w:space="0" w:color="9D9D9D"/>
                                <w:left w:val="single" w:sz="6" w:space="0" w:color="9D9D9D"/>
                                <w:bottom w:val="single" w:sz="6" w:space="0" w:color="9D9D9D"/>
                                <w:right w:val="single" w:sz="6" w:space="0" w:color="9D9D9D"/>
                              </w:tcBorders>
                              <w:shd w:val="clear" w:color="auto" w:fill="EAEAEA"/>
                              <w:vAlign w:val="center"/>
                              <w:hideMark/>
                            </w:tcPr>
                            <w:p w14:paraId="622365B9" w14:textId="77777777" w:rsidR="009D190F" w:rsidRPr="009D190F" w:rsidRDefault="009D190F" w:rsidP="009D190F">
                              <w:pPr>
                                <w:spacing w:after="0" w:line="240" w:lineRule="auto"/>
                                <w:jc w:val="center"/>
                                <w:rPr>
                                  <w:rFonts w:ascii="Verdana" w:eastAsia="Times New Roman" w:hAnsi="Verdana" w:cs="Arial"/>
                                  <w:color w:val="333333"/>
                                  <w:sz w:val="17"/>
                                  <w:szCs w:val="17"/>
                                  <w:lang w:eastAsia="es-CO"/>
                                </w:rPr>
                              </w:pPr>
                              <w:r w:rsidRPr="009D190F">
                                <w:rPr>
                                  <w:rFonts w:ascii="Verdana" w:eastAsia="Times New Roman" w:hAnsi="Verdana" w:cs="Arial"/>
                                  <w:b/>
                                  <w:bCs/>
                                  <w:color w:val="333333"/>
                                  <w:sz w:val="17"/>
                                  <w:szCs w:val="17"/>
                                  <w:lang w:eastAsia="es-CO"/>
                                </w:rPr>
                                <w:t>Registro</w:t>
                              </w:r>
                            </w:p>
                          </w:tc>
                        </w:tr>
                        <w:tr w:rsidR="009D190F" w:rsidRPr="009D190F" w14:paraId="4448E053"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18A843A6" w14:textId="77777777">
                                <w:trPr>
                                  <w:tblCellSpacing w:w="15" w:type="dxa"/>
                                  <w:jc w:val="center"/>
                                </w:trPr>
                                <w:tc>
                                  <w:tcPr>
                                    <w:tcW w:w="0" w:type="auto"/>
                                    <w:vAlign w:val="center"/>
                                    <w:hideMark/>
                                  </w:tcPr>
                                  <w:p w14:paraId="0A7A80B5" w14:textId="24A48C8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90ECAB8" wp14:editId="4F12F096">
                                          <wp:extent cx="47625" cy="361950"/>
                                          <wp:effectExtent l="0" t="0" r="0" b="0"/>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1B18844" w14:textId="77777777">
                                <w:trPr>
                                  <w:tblCellSpacing w:w="15" w:type="dxa"/>
                                  <w:jc w:val="center"/>
                                </w:trPr>
                                <w:tc>
                                  <w:tcPr>
                                    <w:tcW w:w="0" w:type="auto"/>
                                    <w:vAlign w:val="bottom"/>
                                    <w:hideMark/>
                                  </w:tcPr>
                                  <w:p w14:paraId="0A38020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w:t>
                                    </w:r>
                                  </w:p>
                                </w:tc>
                              </w:tr>
                            </w:tbl>
                            <w:p w14:paraId="32C554C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475"/>
                              </w:tblGrid>
                              <w:tr w:rsidR="009D190F" w:rsidRPr="009D190F" w14:paraId="506E6B7E" w14:textId="77777777">
                                <w:trPr>
                                  <w:trHeight w:val="225"/>
                                  <w:tblCellSpacing w:w="15" w:type="dxa"/>
                                </w:trPr>
                                <w:tc>
                                  <w:tcPr>
                                    <w:tcW w:w="0" w:type="auto"/>
                                    <w:hideMark/>
                                  </w:tcPr>
                                  <w:p w14:paraId="57517393" w14:textId="27F3B71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783C71E" wp14:editId="554089CF">
                                          <wp:extent cx="47625" cy="142875"/>
                                          <wp:effectExtent l="0" t="0" r="0" b="0"/>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400"/>
                                    </w:tblGrid>
                                    <w:tr w:rsidR="009D190F" w:rsidRPr="009D190F" w14:paraId="2AD40B31" w14:textId="77777777">
                                      <w:trPr>
                                        <w:trHeight w:val="1455"/>
                                        <w:tblCellSpacing w:w="15" w:type="dxa"/>
                                      </w:trPr>
                                      <w:tc>
                                        <w:tcPr>
                                          <w:tcW w:w="0" w:type="auto"/>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2033"/>
                                          </w:tblGrid>
                                          <w:tr w:rsidR="009D190F" w:rsidRPr="009D190F" w14:paraId="231787AE" w14:textId="77777777">
                                            <w:trPr>
                                              <w:tblCellSpacing w:w="15" w:type="dxa"/>
                                              <w:jc w:val="center"/>
                                            </w:trPr>
                                            <w:tc>
                                              <w:tcPr>
                                                <w:tcW w:w="0" w:type="auto"/>
                                                <w:vAlign w:val="center"/>
                                                <w:hideMark/>
                                              </w:tcPr>
                                              <w:p w14:paraId="6ACBAF78" w14:textId="3D9D847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57A8E4E" wp14:editId="1639AC8E">
                                                      <wp:extent cx="47625" cy="238125"/>
                                                      <wp:effectExtent l="0" t="0" r="0" b="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38125"/>
                                                              </a:xfrm>
                                                              <a:prstGeom prst="rect">
                                                                <a:avLst/>
                                                              </a:prstGeom>
                                                              <a:noFill/>
                                                              <a:ln>
                                                                <a:noFill/>
                                                              </a:ln>
                                                            </pic:spPr>
                                                          </pic:pic>
                                                        </a:graphicData>
                                                      </a:graphic>
                                                    </wp:inline>
                                                  </w:drawing>
                                                </w:r>
                                              </w:p>
                                            </w:tc>
                                          </w:tr>
                                          <w:tr w:rsidR="009D190F" w:rsidRPr="009D190F" w14:paraId="61D2FB6E" w14:textId="77777777">
                                            <w:trPr>
                                              <w:tblCellSpacing w:w="15" w:type="dxa"/>
                                              <w:jc w:val="center"/>
                                            </w:trPr>
                                            <w:tc>
                                              <w:tcPr>
                                                <w:tcW w:w="0" w:type="auto"/>
                                                <w:vAlign w:val="bottom"/>
                                                <w:hideMark/>
                                              </w:tcPr>
                                              <w:p w14:paraId="58BCE61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Inicio </w:t>
                                                </w:r>
                                              </w:p>
                                            </w:tc>
                                          </w:tr>
                                        </w:tbl>
                                        <w:p w14:paraId="7604A25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bl>
                                  <w:p w14:paraId="23BE23C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371EAC7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269B4D20" w14:textId="77777777">
                                <w:trPr>
                                  <w:tblCellSpacing w:w="0" w:type="dxa"/>
                                  <w:jc w:val="center"/>
                                </w:trPr>
                                <w:tc>
                                  <w:tcPr>
                                    <w:tcW w:w="0" w:type="auto"/>
                                    <w:vAlign w:val="center"/>
                                    <w:hideMark/>
                                  </w:tcPr>
                                  <w:p w14:paraId="2ECA6BEE" w14:textId="5DDF4C7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9B24052" wp14:editId="65B14CE1">
                                          <wp:extent cx="47625" cy="76200"/>
                                          <wp:effectExtent l="0" t="0" r="0" b="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42DEDB1" w14:textId="77777777">
                                <w:trPr>
                                  <w:tblCellSpacing w:w="0" w:type="dxa"/>
                                  <w:jc w:val="center"/>
                                </w:trPr>
                                <w:tc>
                                  <w:tcPr>
                                    <w:tcW w:w="0" w:type="auto"/>
                                    <w:vAlign w:val="bottom"/>
                                    <w:hideMark/>
                                  </w:tcPr>
                                  <w:p w14:paraId="2EEA78E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104981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0D3C12FD" w14:textId="77777777">
                                <w:trPr>
                                  <w:tblCellSpacing w:w="0" w:type="dxa"/>
                                  <w:jc w:val="center"/>
                                </w:trPr>
                                <w:tc>
                                  <w:tcPr>
                                    <w:tcW w:w="0" w:type="auto"/>
                                    <w:vAlign w:val="center"/>
                                    <w:hideMark/>
                                  </w:tcPr>
                                  <w:p w14:paraId="484B5657" w14:textId="637192F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65A588A" wp14:editId="7A2E75FE">
                                          <wp:extent cx="47625" cy="76200"/>
                                          <wp:effectExtent l="0" t="0" r="0" b="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9B4247C" w14:textId="77777777">
                                <w:trPr>
                                  <w:tblCellSpacing w:w="0" w:type="dxa"/>
                                  <w:jc w:val="center"/>
                                </w:trPr>
                                <w:tc>
                                  <w:tcPr>
                                    <w:tcW w:w="0" w:type="auto"/>
                                    <w:vAlign w:val="bottom"/>
                                    <w:hideMark/>
                                  </w:tcPr>
                                  <w:p w14:paraId="54B11D0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EE87BB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5EFA32C0" w14:textId="77777777">
                                <w:trPr>
                                  <w:tblCellSpacing w:w="0" w:type="dxa"/>
                                  <w:jc w:val="center"/>
                                </w:trPr>
                                <w:tc>
                                  <w:tcPr>
                                    <w:tcW w:w="0" w:type="auto"/>
                                    <w:vAlign w:val="center"/>
                                    <w:hideMark/>
                                  </w:tcPr>
                                  <w:p w14:paraId="37DE1C8E" w14:textId="5DFC658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3037C4D" wp14:editId="5CB31A14">
                                          <wp:extent cx="47625" cy="76200"/>
                                          <wp:effectExtent l="0" t="0" r="0" b="0"/>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EEC8F61" w14:textId="77777777">
                                <w:trPr>
                                  <w:tblCellSpacing w:w="0" w:type="dxa"/>
                                  <w:jc w:val="center"/>
                                </w:trPr>
                                <w:tc>
                                  <w:tcPr>
                                    <w:tcW w:w="0" w:type="auto"/>
                                    <w:vAlign w:val="bottom"/>
                                    <w:hideMark/>
                                  </w:tcPr>
                                  <w:p w14:paraId="3F79CE4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14455E8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91581A6" w14:textId="77777777">
                          <w:trPr>
                            <w:trHeight w:val="525"/>
                            <w:tblCellSpacing w:w="15" w:type="dxa"/>
                          </w:trPr>
                          <w:tc>
                            <w:tcPr>
                              <w:tcW w:w="0" w:type="auto"/>
                              <w:gridSpan w:val="5"/>
                              <w:tcBorders>
                                <w:top w:val="single" w:sz="6" w:space="0" w:color="B0B0B0"/>
                                <w:left w:val="single" w:sz="6" w:space="0" w:color="B0B0B0"/>
                                <w:bottom w:val="single" w:sz="6" w:space="0" w:color="B0B0B0"/>
                                <w:right w:val="single" w:sz="6" w:space="0" w:color="B0B0B0"/>
                              </w:tcBorders>
                              <w:shd w:val="clear" w:color="auto" w:fill="FFFFFF"/>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0298"/>
                              </w:tblGrid>
                              <w:tr w:rsidR="009D190F" w:rsidRPr="009D190F" w14:paraId="2C10B1B9" w14:textId="77777777">
                                <w:trPr>
                                  <w:tblCellSpacing w:w="15" w:type="dxa"/>
                                  <w:jc w:val="center"/>
                                </w:trPr>
                                <w:tc>
                                  <w:tcPr>
                                    <w:tcW w:w="15" w:type="dxa"/>
                                    <w:vAlign w:val="center"/>
                                    <w:hideMark/>
                                  </w:tcPr>
                                  <w:p w14:paraId="3AD2A439"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3DF2F0E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FASE III – IMPLEMENTACIÓN</w:t>
                                    </w:r>
                                  </w:p>
                                </w:tc>
                              </w:tr>
                            </w:tbl>
                            <w:p w14:paraId="177EDDF3" w14:textId="77777777" w:rsidR="009D190F" w:rsidRPr="009D190F" w:rsidRDefault="009D190F" w:rsidP="009D190F">
                              <w:pPr>
                                <w:spacing w:after="0" w:line="240" w:lineRule="auto"/>
                                <w:jc w:val="center"/>
                                <w:rPr>
                                  <w:rFonts w:ascii="Verdana" w:eastAsia="Times New Roman" w:hAnsi="Verdana" w:cs="Times New Roman"/>
                                  <w:b/>
                                  <w:bCs/>
                                  <w:color w:val="333333"/>
                                  <w:sz w:val="33"/>
                                  <w:szCs w:val="33"/>
                                  <w:lang w:eastAsia="es-CO"/>
                                </w:rPr>
                              </w:pPr>
                            </w:p>
                          </w:tc>
                        </w:tr>
                        <w:tr w:rsidR="009D190F" w:rsidRPr="009D190F" w14:paraId="3EF289CA"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483C363B" w14:textId="77777777">
                                <w:trPr>
                                  <w:tblCellSpacing w:w="15" w:type="dxa"/>
                                  <w:jc w:val="center"/>
                                </w:trPr>
                                <w:tc>
                                  <w:tcPr>
                                    <w:tcW w:w="0" w:type="auto"/>
                                    <w:vAlign w:val="center"/>
                                    <w:hideMark/>
                                  </w:tcPr>
                                  <w:p w14:paraId="491BBD5B" w14:textId="3F606C8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7C46B76" wp14:editId="1D9D8768">
                                          <wp:extent cx="47625" cy="361950"/>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19948A0" w14:textId="77777777">
                                <w:trPr>
                                  <w:tblCellSpacing w:w="15" w:type="dxa"/>
                                  <w:jc w:val="center"/>
                                </w:trPr>
                                <w:tc>
                                  <w:tcPr>
                                    <w:tcW w:w="0" w:type="auto"/>
                                    <w:vAlign w:val="bottom"/>
                                    <w:hideMark/>
                                  </w:tcPr>
                                  <w:p w14:paraId="48F95E0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w:t>
                                    </w:r>
                                  </w:p>
                                </w:tc>
                              </w:tr>
                            </w:tbl>
                            <w:p w14:paraId="1083F54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6405907D" w14:textId="77777777">
                                <w:trPr>
                                  <w:trHeight w:val="225"/>
                                  <w:tblCellSpacing w:w="15" w:type="dxa"/>
                                </w:trPr>
                                <w:tc>
                                  <w:tcPr>
                                    <w:tcW w:w="0" w:type="auto"/>
                                    <w:hideMark/>
                                  </w:tcPr>
                                  <w:p w14:paraId="31662FEA" w14:textId="5523F820"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55B97BC" wp14:editId="7273878C">
                                          <wp:extent cx="47625" cy="142875"/>
                                          <wp:effectExtent l="0" t="0" r="0" b="0"/>
                                          <wp:docPr id="279" name="Imagen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60A73D60" w14:textId="77777777">
                                      <w:trPr>
                                        <w:gridAfter w:val="1"/>
                                        <w:trHeight w:val="75"/>
                                        <w:tblCellSpacing w:w="15" w:type="dxa"/>
                                      </w:trPr>
                                      <w:tc>
                                        <w:tcPr>
                                          <w:tcW w:w="0" w:type="auto"/>
                                          <w:hideMark/>
                                        </w:tcPr>
                                        <w:p w14:paraId="3848EC8A" w14:textId="7576DBAB"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5D8E987" wp14:editId="0921EC67">
                                                <wp:extent cx="47625" cy="47625"/>
                                                <wp:effectExtent l="0" t="0" r="0" b="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61EA59FF"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AEA8483" w14:textId="1861F59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D83BEE7" wp14:editId="49608F30">
                                                <wp:extent cx="1524000" cy="9525"/>
                                                <wp:effectExtent l="0" t="0" r="0" b="0"/>
                                                <wp:docPr id="277"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estado del arte de la política pública  </w:t>
                                          </w:r>
                                          <w:r w:rsidRPr="009D190F">
                                            <w:rPr>
                                              <w:rFonts w:ascii="Verdana" w:eastAsia="Times New Roman" w:hAnsi="Verdana" w:cs="Times New Roman"/>
                                              <w:color w:val="333333"/>
                                              <w:sz w:val="17"/>
                                              <w:szCs w:val="17"/>
                                              <w:lang w:eastAsia="es-CO"/>
                                            </w:rPr>
                                            <w:br/>
                                            <w:t> </w:t>
                                          </w:r>
                                        </w:p>
                                      </w:tc>
                                    </w:tr>
                                    <w:tr w:rsidR="009D190F" w:rsidRPr="009D190F" w14:paraId="3737BED5" w14:textId="77777777">
                                      <w:trPr>
                                        <w:tblCellSpacing w:w="15" w:type="dxa"/>
                                      </w:trPr>
                                      <w:tc>
                                        <w:tcPr>
                                          <w:tcW w:w="0" w:type="auto"/>
                                          <w:hideMark/>
                                        </w:tcPr>
                                        <w:p w14:paraId="768B859E" w14:textId="38D9D75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23F7C1C" wp14:editId="5C620EAD">
                                                <wp:extent cx="542925" cy="314325"/>
                                                <wp:effectExtent l="0" t="0" r="9525" b="9525"/>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191F382" w14:textId="6599750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8890FFE" wp14:editId="59031069">
                                                <wp:extent cx="47625" cy="190500"/>
                                                <wp:effectExtent l="0" t="0" r="0" b="0"/>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0A0CDD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4484EE1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5EA19B38" w14:textId="77777777">
                                <w:trPr>
                                  <w:tblCellSpacing w:w="0" w:type="dxa"/>
                                  <w:jc w:val="center"/>
                                </w:trPr>
                                <w:tc>
                                  <w:tcPr>
                                    <w:tcW w:w="0" w:type="auto"/>
                                    <w:vAlign w:val="center"/>
                                    <w:hideMark/>
                                  </w:tcPr>
                                  <w:p w14:paraId="3AAECAA9" w14:textId="39A32A0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D376A99" wp14:editId="17C347B8">
                                          <wp:extent cx="47625" cy="76200"/>
                                          <wp:effectExtent l="0" t="0" r="0" b="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562084A" w14:textId="77777777">
                                <w:trPr>
                                  <w:tblCellSpacing w:w="0" w:type="dxa"/>
                                  <w:jc w:val="center"/>
                                </w:trPr>
                                <w:tc>
                                  <w:tcPr>
                                    <w:tcW w:w="0" w:type="auto"/>
                                    <w:vAlign w:val="bottom"/>
                                    <w:hideMark/>
                                  </w:tcPr>
                                  <w:p w14:paraId="78CCADC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En el primer mes del período de Gobierno se realiza el análisis del estado del arte de la política pública y se revisan las condiciones y vigencia de </w:t>
                                    </w:r>
                                    <w:proofErr w:type="gramStart"/>
                                    <w:r w:rsidRPr="009D190F">
                                      <w:rPr>
                                        <w:rFonts w:ascii="Verdana" w:eastAsia="Times New Roman" w:hAnsi="Verdana" w:cs="Times New Roman"/>
                                        <w:color w:val="333333"/>
                                        <w:sz w:val="17"/>
                                        <w:szCs w:val="17"/>
                                        <w:lang w:eastAsia="es-CO"/>
                                      </w:rPr>
                                      <w:t>la misma</w:t>
                                    </w:r>
                                    <w:proofErr w:type="gramEnd"/>
                                    <w:r w:rsidRPr="009D190F">
                                      <w:rPr>
                                        <w:rFonts w:ascii="Verdana" w:eastAsia="Times New Roman" w:hAnsi="Verdana" w:cs="Times New Roman"/>
                                        <w:color w:val="333333"/>
                                        <w:sz w:val="17"/>
                                        <w:szCs w:val="17"/>
                                        <w:lang w:eastAsia="es-CO"/>
                                      </w:rPr>
                                      <w:t xml:space="preserve"> a fin de tener la claridad de las acciones necesarias a tomar. Para tal fin la Dirección de Estudios Económicos y Políticas Públicas remitirá vía correo electrónico el formato del estado del arte para su diligenciamiento.</w:t>
                                    </w:r>
                                  </w:p>
                                  <w:p w14:paraId="5F337D7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CE4DD9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586B2E05" w14:textId="77777777">
                                <w:trPr>
                                  <w:tblCellSpacing w:w="0" w:type="dxa"/>
                                  <w:jc w:val="center"/>
                                </w:trPr>
                                <w:tc>
                                  <w:tcPr>
                                    <w:tcW w:w="0" w:type="auto"/>
                                    <w:vAlign w:val="center"/>
                                    <w:hideMark/>
                                  </w:tcPr>
                                  <w:p w14:paraId="6315DA79" w14:textId="2E98C3E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2015BEF" wp14:editId="0C3A2B38">
                                          <wp:extent cx="47625" cy="76200"/>
                                          <wp:effectExtent l="0" t="0" r="0" b="0"/>
                                          <wp:docPr id="273"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5157132" w14:textId="77777777">
                                <w:trPr>
                                  <w:tblCellSpacing w:w="0" w:type="dxa"/>
                                  <w:jc w:val="center"/>
                                </w:trPr>
                                <w:tc>
                                  <w:tcPr>
                                    <w:tcW w:w="0" w:type="auto"/>
                                    <w:vAlign w:val="bottom"/>
                                    <w:hideMark/>
                                  </w:tcPr>
                                  <w:p w14:paraId="22D15C6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54D25BB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2A44C5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2FBA81A2" w14:textId="77777777">
                                <w:trPr>
                                  <w:tblCellSpacing w:w="0" w:type="dxa"/>
                                  <w:jc w:val="center"/>
                                </w:trPr>
                                <w:tc>
                                  <w:tcPr>
                                    <w:tcW w:w="0" w:type="auto"/>
                                    <w:vAlign w:val="center"/>
                                    <w:hideMark/>
                                  </w:tcPr>
                                  <w:p w14:paraId="3411F396" w14:textId="10074E5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930861E" wp14:editId="686BF0F1">
                                          <wp:extent cx="47625" cy="76200"/>
                                          <wp:effectExtent l="0" t="0" r="0"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5FC36B7" w14:textId="77777777">
                                <w:trPr>
                                  <w:tblCellSpacing w:w="0" w:type="dxa"/>
                                  <w:jc w:val="center"/>
                                </w:trPr>
                                <w:tc>
                                  <w:tcPr>
                                    <w:tcW w:w="0" w:type="auto"/>
                                    <w:vAlign w:val="bottom"/>
                                    <w:hideMark/>
                                  </w:tcPr>
                                  <w:p w14:paraId="210BE9E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hyperlink r:id="rId24" w:history="1">
                                      <w:r w:rsidRPr="009D190F">
                                        <w:rPr>
                                          <w:rFonts w:ascii="Verdana" w:eastAsia="Times New Roman" w:hAnsi="Verdana" w:cs="Times New Roman"/>
                                          <w:color w:val="333333"/>
                                          <w:sz w:val="17"/>
                                          <w:szCs w:val="17"/>
                                          <w:lang w:eastAsia="es-CO"/>
                                        </w:rPr>
                                        <w:t>• Estado del Arte Política Pública</w:t>
                                      </w:r>
                                    </w:hyperlink>
                                  </w:p>
                                  <w:p w14:paraId="6119631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7CBC28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506FEC34"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0FAD75C2" w14:textId="77777777">
                                <w:trPr>
                                  <w:tblCellSpacing w:w="15" w:type="dxa"/>
                                  <w:jc w:val="center"/>
                                </w:trPr>
                                <w:tc>
                                  <w:tcPr>
                                    <w:tcW w:w="0" w:type="auto"/>
                                    <w:vAlign w:val="center"/>
                                    <w:hideMark/>
                                  </w:tcPr>
                                  <w:p w14:paraId="799CCE90" w14:textId="397ABD2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595D969" wp14:editId="7EBD267E">
                                          <wp:extent cx="47625" cy="361950"/>
                                          <wp:effectExtent l="0" t="0" r="0" b="0"/>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56618DFC" w14:textId="77777777">
                                <w:trPr>
                                  <w:tblCellSpacing w:w="15" w:type="dxa"/>
                                  <w:jc w:val="center"/>
                                </w:trPr>
                                <w:tc>
                                  <w:tcPr>
                                    <w:tcW w:w="0" w:type="auto"/>
                                    <w:vAlign w:val="bottom"/>
                                    <w:hideMark/>
                                  </w:tcPr>
                                  <w:p w14:paraId="0C8B484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2</w:t>
                                    </w:r>
                                  </w:p>
                                </w:tc>
                              </w:tr>
                            </w:tbl>
                            <w:p w14:paraId="7790D87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3450"/>
                              </w:tblGrid>
                              <w:tr w:rsidR="009D190F" w:rsidRPr="009D190F" w14:paraId="47EA5578" w14:textId="77777777">
                                <w:trPr>
                                  <w:trHeight w:val="225"/>
                                  <w:tblCellSpacing w:w="15" w:type="dxa"/>
                                </w:trPr>
                                <w:tc>
                                  <w:tcPr>
                                    <w:tcW w:w="0" w:type="auto"/>
                                    <w:hideMark/>
                                  </w:tcPr>
                                  <w:p w14:paraId="0ACDE205" w14:textId="26732F23"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0C25792" wp14:editId="667EB85A">
                                          <wp:extent cx="47625" cy="142875"/>
                                          <wp:effectExtent l="0" t="0" r="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3000" w:type="dxa"/>
                                      <w:tblCellSpacing w:w="15" w:type="dxa"/>
                                      <w:tblCellMar>
                                        <w:top w:w="15" w:type="dxa"/>
                                        <w:left w:w="15" w:type="dxa"/>
                                        <w:bottom w:w="15" w:type="dxa"/>
                                        <w:right w:w="15" w:type="dxa"/>
                                      </w:tblCellMar>
                                      <w:tblLook w:val="04A0" w:firstRow="1" w:lastRow="0" w:firstColumn="1" w:lastColumn="0" w:noHBand="0" w:noVBand="1"/>
                                    </w:tblPr>
                                    <w:tblGrid>
                                      <w:gridCol w:w="2355"/>
                                      <w:gridCol w:w="360"/>
                                      <w:gridCol w:w="660"/>
                                    </w:tblGrid>
                                    <w:tr w:rsidR="009D190F" w:rsidRPr="009D190F" w14:paraId="077648F5" w14:textId="77777777">
                                      <w:trPr>
                                        <w:gridAfter w:val="2"/>
                                        <w:trHeight w:val="75"/>
                                        <w:tblCellSpacing w:w="15" w:type="dxa"/>
                                      </w:trPr>
                                      <w:tc>
                                        <w:tcPr>
                                          <w:tcW w:w="0" w:type="auto"/>
                                          <w:hideMark/>
                                        </w:tcPr>
                                        <w:p w14:paraId="17648CB2" w14:textId="1DE24E6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AA63CBE" wp14:editId="25B14CF6">
                                                <wp:extent cx="47625" cy="47625"/>
                                                <wp:effectExtent l="0" t="0" r="0" b="0"/>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1CCC822D" w14:textId="77777777">
                                      <w:trPr>
                                        <w:tblCellSpacing w:w="15" w:type="dxa"/>
                                      </w:trPr>
                                      <w:tc>
                                        <w:tcPr>
                                          <w:tcW w:w="225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FD98CA2" w14:textId="0D45A4D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67505CE" wp14:editId="4EE04862">
                                                <wp:extent cx="1428750" cy="9525"/>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Incluir la política pública en el plan de desarrollo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c>
                                        <w:tcPr>
                                          <w:tcW w:w="0" w:type="auto"/>
                                          <w:vAlign w:val="center"/>
                                          <w:hideMark/>
                                        </w:tcPr>
                                        <w:p w14:paraId="37F51472" w14:textId="0360C5B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26C5CB8" wp14:editId="312C1650">
                                                <wp:extent cx="190500" cy="152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0" w:type="auto"/>
                                          <w:vAlign w:val="center"/>
                                          <w:hideMark/>
                                        </w:tcPr>
                                        <w:tbl>
                                          <w:tblPr>
                                            <w:tblW w:w="585" w:type="dxa"/>
                                            <w:tblCellSpacing w:w="15" w:type="dxa"/>
                                            <w:tblCellMar>
                                              <w:top w:w="15" w:type="dxa"/>
                                              <w:left w:w="15" w:type="dxa"/>
                                              <w:bottom w:w="15" w:type="dxa"/>
                                              <w:right w:w="15" w:type="dxa"/>
                                            </w:tblCellMar>
                                            <w:tblLook w:val="04A0" w:firstRow="1" w:lastRow="0" w:firstColumn="1" w:lastColumn="0" w:noHBand="0" w:noVBand="1"/>
                                          </w:tblPr>
                                          <w:tblGrid>
                                            <w:gridCol w:w="585"/>
                                          </w:tblGrid>
                                          <w:tr w:rsidR="009D190F" w:rsidRPr="009D190F" w14:paraId="2DFDC030" w14:textId="77777777">
                                            <w:trPr>
                                              <w:tblCellSpacing w:w="15" w:type="dxa"/>
                                            </w:trPr>
                                            <w:tc>
                                              <w:tcPr>
                                                <w:tcW w:w="0" w:type="auto"/>
                                                <w:vAlign w:val="center"/>
                                                <w:hideMark/>
                                              </w:tcPr>
                                              <w:p w14:paraId="501E1AF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5 de esta fase</w:t>
                                                </w:r>
                                              </w:p>
                                            </w:tc>
                                          </w:tr>
                                        </w:tbl>
                                        <w:p w14:paraId="7AC2C35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r w:rsidR="009D190F" w:rsidRPr="009D190F" w14:paraId="6CB6767E" w14:textId="77777777">
                                      <w:trPr>
                                        <w:tblCellSpacing w:w="15" w:type="dxa"/>
                                      </w:trPr>
                                      <w:tc>
                                        <w:tcPr>
                                          <w:tcW w:w="0" w:type="auto"/>
                                          <w:gridSpan w:val="3"/>
                                          <w:hideMark/>
                                        </w:tcPr>
                                        <w:p w14:paraId="6CAABA35" w14:textId="5243C43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22DD11E" wp14:editId="3C1D7CA6">
                                                <wp:extent cx="542925" cy="314325"/>
                                                <wp:effectExtent l="0" t="0" r="9525" b="9525"/>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r w:rsidRPr="009D190F">
                                            <w:rPr>
                                              <w:rFonts w:ascii="Verdana" w:eastAsia="Times New Roman" w:hAnsi="Verdana" w:cs="Times New Roman"/>
                                              <w:noProof/>
                                              <w:color w:val="333333"/>
                                              <w:sz w:val="17"/>
                                              <w:szCs w:val="17"/>
                                              <w:lang w:eastAsia="es-CO"/>
                                            </w:rPr>
                                            <w:drawing>
                                              <wp:inline distT="0" distB="0" distL="0" distR="0" wp14:anchorId="22BC304F" wp14:editId="17993FE3">
                                                <wp:extent cx="904875" cy="9525"/>
                                                <wp:effectExtent l="0" t="0" r="0" b="0"/>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525"/>
                                                        </a:xfrm>
                                                        <a:prstGeom prst="rect">
                                                          <a:avLst/>
                                                        </a:prstGeom>
                                                        <a:noFill/>
                                                        <a:ln>
                                                          <a:noFill/>
                                                        </a:ln>
                                                      </pic:spPr>
                                                    </pic:pic>
                                                  </a:graphicData>
                                                </a:graphic>
                                              </wp:inline>
                                            </w:drawing>
                                          </w:r>
                                        </w:p>
                                      </w:tc>
                                    </w:tr>
                                  </w:tbl>
                                  <w:p w14:paraId="2EECA7B3"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03DDB57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3CD65C73" w14:textId="77777777">
                                <w:trPr>
                                  <w:tblCellSpacing w:w="0" w:type="dxa"/>
                                  <w:jc w:val="center"/>
                                </w:trPr>
                                <w:tc>
                                  <w:tcPr>
                                    <w:tcW w:w="0" w:type="auto"/>
                                    <w:vAlign w:val="center"/>
                                    <w:hideMark/>
                                  </w:tcPr>
                                  <w:p w14:paraId="6B8733AD" w14:textId="73EF807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8961A52" wp14:editId="1E746FBE">
                                          <wp:extent cx="47625" cy="76200"/>
                                          <wp:effectExtent l="0" t="0" r="0" b="0"/>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4D7F7FC" w14:textId="77777777">
                                <w:trPr>
                                  <w:tblCellSpacing w:w="0" w:type="dxa"/>
                                  <w:jc w:val="center"/>
                                </w:trPr>
                                <w:tc>
                                  <w:tcPr>
                                    <w:tcW w:w="0" w:type="auto"/>
                                    <w:vAlign w:val="bottom"/>
                                    <w:hideMark/>
                                  </w:tcPr>
                                  <w:p w14:paraId="06A5712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Con base en el Estado del Arte y de manera transversal las </w:t>
                                    </w:r>
                                    <w:proofErr w:type="gramStart"/>
                                    <w:r w:rsidRPr="009D190F">
                                      <w:rPr>
                                        <w:rFonts w:ascii="Verdana" w:eastAsia="Times New Roman" w:hAnsi="Verdana" w:cs="Times New Roman"/>
                                        <w:color w:val="333333"/>
                                        <w:sz w:val="17"/>
                                        <w:szCs w:val="17"/>
                                        <w:lang w:eastAsia="es-CO"/>
                                      </w:rPr>
                                      <w:t>Secretarias</w:t>
                                    </w:r>
                                    <w:proofErr w:type="gramEnd"/>
                                    <w:r w:rsidRPr="009D190F">
                                      <w:rPr>
                                        <w:rFonts w:ascii="Verdana" w:eastAsia="Times New Roman" w:hAnsi="Verdana" w:cs="Times New Roman"/>
                                        <w:color w:val="333333"/>
                                        <w:sz w:val="17"/>
                                        <w:szCs w:val="17"/>
                                        <w:lang w:eastAsia="es-CO"/>
                                      </w:rPr>
                                      <w:t xml:space="preserve"> y/o Entidades que tienen relación directa con la política pública, incorporan la cadena de valor público de la política pública en el Plan de Desarrollo.</w:t>
                                    </w:r>
                                  </w:p>
                                  <w:p w14:paraId="13F1F88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C51471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0F477CDD" w14:textId="77777777">
                                <w:trPr>
                                  <w:tblCellSpacing w:w="0" w:type="dxa"/>
                                  <w:jc w:val="center"/>
                                </w:trPr>
                                <w:tc>
                                  <w:tcPr>
                                    <w:tcW w:w="0" w:type="auto"/>
                                    <w:vAlign w:val="center"/>
                                    <w:hideMark/>
                                  </w:tcPr>
                                  <w:p w14:paraId="45209D83" w14:textId="271CC55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17C8A8A" wp14:editId="679A5787">
                                          <wp:extent cx="47625" cy="76200"/>
                                          <wp:effectExtent l="0" t="0" r="0" b="0"/>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3971D46" w14:textId="77777777">
                                <w:trPr>
                                  <w:tblCellSpacing w:w="0" w:type="dxa"/>
                                  <w:jc w:val="center"/>
                                </w:trPr>
                                <w:tc>
                                  <w:tcPr>
                                    <w:tcW w:w="0" w:type="auto"/>
                                    <w:vAlign w:val="bottom"/>
                                    <w:hideMark/>
                                  </w:tcPr>
                                  <w:p w14:paraId="448DEEB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140AF64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74AB63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2B5E8764" w14:textId="77777777">
                                <w:trPr>
                                  <w:tblCellSpacing w:w="0" w:type="dxa"/>
                                  <w:jc w:val="center"/>
                                </w:trPr>
                                <w:tc>
                                  <w:tcPr>
                                    <w:tcW w:w="0" w:type="auto"/>
                                    <w:vAlign w:val="center"/>
                                    <w:hideMark/>
                                  </w:tcPr>
                                  <w:p w14:paraId="683DF14A" w14:textId="5C1D51C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1DBA64D" wp14:editId="75872181">
                                          <wp:extent cx="47625" cy="76200"/>
                                          <wp:effectExtent l="0" t="0" r="0"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62DA25E" w14:textId="77777777">
                                <w:trPr>
                                  <w:tblCellSpacing w:w="0" w:type="dxa"/>
                                  <w:jc w:val="center"/>
                                </w:trPr>
                                <w:tc>
                                  <w:tcPr>
                                    <w:tcW w:w="0" w:type="auto"/>
                                    <w:vAlign w:val="bottom"/>
                                    <w:hideMark/>
                                  </w:tcPr>
                                  <w:p w14:paraId="647CC33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Proyecto Plan de Desarrollo</w:t>
                                    </w:r>
                                  </w:p>
                                  <w:p w14:paraId="2159340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FBAE85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423098CB"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61E2B7A9" w14:textId="77777777">
                                <w:trPr>
                                  <w:tblCellSpacing w:w="15" w:type="dxa"/>
                                  <w:jc w:val="center"/>
                                </w:trPr>
                                <w:tc>
                                  <w:tcPr>
                                    <w:tcW w:w="0" w:type="auto"/>
                                    <w:vAlign w:val="center"/>
                                    <w:hideMark/>
                                  </w:tcPr>
                                  <w:p w14:paraId="70C5733C" w14:textId="5DA585F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287AD78" wp14:editId="010FFE90">
                                          <wp:extent cx="47625" cy="361950"/>
                                          <wp:effectExtent l="0" t="0" r="0"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6A5F7934" w14:textId="77777777">
                                <w:trPr>
                                  <w:tblCellSpacing w:w="15" w:type="dxa"/>
                                  <w:jc w:val="center"/>
                                </w:trPr>
                                <w:tc>
                                  <w:tcPr>
                                    <w:tcW w:w="0" w:type="auto"/>
                                    <w:vAlign w:val="bottom"/>
                                    <w:hideMark/>
                                  </w:tcPr>
                                  <w:p w14:paraId="51ACB9C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3</w:t>
                                    </w:r>
                                  </w:p>
                                </w:tc>
                              </w:tr>
                            </w:tbl>
                            <w:p w14:paraId="6BB9BA6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15696A10" w14:textId="77777777">
                                <w:trPr>
                                  <w:trHeight w:val="225"/>
                                  <w:tblCellSpacing w:w="15" w:type="dxa"/>
                                </w:trPr>
                                <w:tc>
                                  <w:tcPr>
                                    <w:tcW w:w="0" w:type="auto"/>
                                    <w:hideMark/>
                                  </w:tcPr>
                                  <w:p w14:paraId="4F30B438" w14:textId="26CE4B75"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A1691BC" wp14:editId="7301CACF">
                                          <wp:extent cx="47625" cy="142875"/>
                                          <wp:effectExtent l="0" t="0" r="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0806AC67" w14:textId="77777777">
                                      <w:trPr>
                                        <w:gridAfter w:val="1"/>
                                        <w:trHeight w:val="75"/>
                                        <w:tblCellSpacing w:w="15" w:type="dxa"/>
                                      </w:trPr>
                                      <w:tc>
                                        <w:tcPr>
                                          <w:tcW w:w="0" w:type="auto"/>
                                          <w:hideMark/>
                                        </w:tcPr>
                                        <w:p w14:paraId="1A7EA82E" w14:textId="1C8395DB"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EE1BB87" wp14:editId="56873831">
                                                <wp:extent cx="47625" cy="47625"/>
                                                <wp:effectExtent l="0" t="0" r="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31F12EBE"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310AE09" w14:textId="7299ACA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4E408E8" wp14:editId="06187052">
                                                <wp:extent cx="1524000" cy="9525"/>
                                                <wp:effectExtent l="0" t="0" r="0" b="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Activar la instancia o las instancias institucionales </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5650937D" w14:textId="77777777">
                                      <w:trPr>
                                        <w:tblCellSpacing w:w="15" w:type="dxa"/>
                                      </w:trPr>
                                      <w:tc>
                                        <w:tcPr>
                                          <w:tcW w:w="0" w:type="auto"/>
                                          <w:hideMark/>
                                        </w:tcPr>
                                        <w:p w14:paraId="0C9AED98" w14:textId="2460912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B365E1D" wp14:editId="429334E2">
                                                <wp:extent cx="542925" cy="314325"/>
                                                <wp:effectExtent l="0" t="0" r="9525" b="9525"/>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E999E09" w14:textId="3700B1F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FC529FE" wp14:editId="03ADA0DB">
                                                <wp:extent cx="47625" cy="190500"/>
                                                <wp:effectExtent l="0" t="0" r="0" b="0"/>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C37028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08169A1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4A097DB9" w14:textId="77777777">
                                <w:trPr>
                                  <w:tblCellSpacing w:w="0" w:type="dxa"/>
                                  <w:jc w:val="center"/>
                                </w:trPr>
                                <w:tc>
                                  <w:tcPr>
                                    <w:tcW w:w="0" w:type="auto"/>
                                    <w:vAlign w:val="center"/>
                                    <w:hideMark/>
                                  </w:tcPr>
                                  <w:p w14:paraId="6622399F" w14:textId="7D17714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9E8DC9A" wp14:editId="7E07676B">
                                          <wp:extent cx="47625" cy="76200"/>
                                          <wp:effectExtent l="0" t="0" r="0" b="0"/>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43BE202" w14:textId="77777777">
                                <w:trPr>
                                  <w:tblCellSpacing w:w="0" w:type="dxa"/>
                                  <w:jc w:val="center"/>
                                </w:trPr>
                                <w:tc>
                                  <w:tcPr>
                                    <w:tcW w:w="0" w:type="auto"/>
                                    <w:vAlign w:val="bottom"/>
                                    <w:hideMark/>
                                  </w:tcPr>
                                  <w:p w14:paraId="692910C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Una vez aprobado el Plan de Desarrollo se cuenta con 10 días hábiles para la activación de las instancias institucionales a fin de generar centros de pensamientos que implementen transversalmente la política pública.</w:t>
                                    </w:r>
                                  </w:p>
                                  <w:p w14:paraId="6776663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85A500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04348134" w14:textId="77777777">
                                <w:trPr>
                                  <w:tblCellSpacing w:w="0" w:type="dxa"/>
                                  <w:jc w:val="center"/>
                                </w:trPr>
                                <w:tc>
                                  <w:tcPr>
                                    <w:tcW w:w="0" w:type="auto"/>
                                    <w:vAlign w:val="center"/>
                                    <w:hideMark/>
                                  </w:tcPr>
                                  <w:p w14:paraId="4BBBF1B5" w14:textId="579039E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563C5EE" wp14:editId="043099FD">
                                          <wp:extent cx="47625" cy="76200"/>
                                          <wp:effectExtent l="0" t="0" r="0" b="0"/>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62C0E0C" w14:textId="77777777">
                                <w:trPr>
                                  <w:tblCellSpacing w:w="0" w:type="dxa"/>
                                  <w:jc w:val="center"/>
                                </w:trPr>
                                <w:tc>
                                  <w:tcPr>
                                    <w:tcW w:w="0" w:type="auto"/>
                                    <w:vAlign w:val="bottom"/>
                                    <w:hideMark/>
                                  </w:tcPr>
                                  <w:p w14:paraId="6D4D503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4A0AAA1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323A61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34BDF22C" w14:textId="77777777">
                                <w:trPr>
                                  <w:tblCellSpacing w:w="0" w:type="dxa"/>
                                  <w:jc w:val="center"/>
                                </w:trPr>
                                <w:tc>
                                  <w:tcPr>
                                    <w:tcW w:w="0" w:type="auto"/>
                                    <w:vAlign w:val="center"/>
                                    <w:hideMark/>
                                  </w:tcPr>
                                  <w:p w14:paraId="79A7C859" w14:textId="5C79381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FAD07F7" wp14:editId="2DC0E761">
                                          <wp:extent cx="47625" cy="76200"/>
                                          <wp:effectExtent l="0" t="0" r="0" b="0"/>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0065EC0" w14:textId="77777777">
                                <w:trPr>
                                  <w:tblCellSpacing w:w="0" w:type="dxa"/>
                                  <w:jc w:val="center"/>
                                </w:trPr>
                                <w:tc>
                                  <w:tcPr>
                                    <w:tcW w:w="0" w:type="auto"/>
                                    <w:vAlign w:val="bottom"/>
                                    <w:hideMark/>
                                  </w:tcPr>
                                  <w:p w14:paraId="760054E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Actos Administrativos</w:t>
                                    </w:r>
                                  </w:p>
                                  <w:p w14:paraId="05C70B3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F6DCBC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921FB9A"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26E31061" w14:textId="77777777">
                                <w:trPr>
                                  <w:tblCellSpacing w:w="15" w:type="dxa"/>
                                  <w:jc w:val="center"/>
                                </w:trPr>
                                <w:tc>
                                  <w:tcPr>
                                    <w:tcW w:w="0" w:type="auto"/>
                                    <w:vAlign w:val="center"/>
                                    <w:hideMark/>
                                  </w:tcPr>
                                  <w:p w14:paraId="5D62805B" w14:textId="7CC1A33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C1753AA" wp14:editId="32EB023D">
                                          <wp:extent cx="47625" cy="361950"/>
                                          <wp:effectExtent l="0" t="0" r="0" b="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1FE07709" w14:textId="77777777">
                                <w:trPr>
                                  <w:tblCellSpacing w:w="15" w:type="dxa"/>
                                  <w:jc w:val="center"/>
                                </w:trPr>
                                <w:tc>
                                  <w:tcPr>
                                    <w:tcW w:w="0" w:type="auto"/>
                                    <w:vAlign w:val="bottom"/>
                                    <w:hideMark/>
                                  </w:tcPr>
                                  <w:p w14:paraId="6FF8339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4</w:t>
                                    </w:r>
                                  </w:p>
                                </w:tc>
                              </w:tr>
                            </w:tbl>
                            <w:p w14:paraId="014350E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13923F8C" w14:textId="77777777">
                                <w:trPr>
                                  <w:trHeight w:val="225"/>
                                  <w:tblCellSpacing w:w="15" w:type="dxa"/>
                                </w:trPr>
                                <w:tc>
                                  <w:tcPr>
                                    <w:tcW w:w="0" w:type="auto"/>
                                    <w:hideMark/>
                                  </w:tcPr>
                                  <w:p w14:paraId="0E82EC49" w14:textId="03B5306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5F17ECB" wp14:editId="26075E30">
                                          <wp:extent cx="47625" cy="142875"/>
                                          <wp:effectExtent l="0" t="0" r="0" b="0"/>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15561E93" w14:textId="77777777">
                                      <w:trPr>
                                        <w:gridAfter w:val="1"/>
                                        <w:trHeight w:val="75"/>
                                        <w:tblCellSpacing w:w="15" w:type="dxa"/>
                                      </w:trPr>
                                      <w:tc>
                                        <w:tcPr>
                                          <w:tcW w:w="0" w:type="auto"/>
                                          <w:hideMark/>
                                        </w:tcPr>
                                        <w:p w14:paraId="4FAF5B80" w14:textId="647A1F8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C9A0A04" wp14:editId="3FA628DB">
                                                <wp:extent cx="47625" cy="47625"/>
                                                <wp:effectExtent l="0" t="0" r="0" b="0"/>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541A95B2"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3DF99C3" w14:textId="70D0C15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C7EEDE2" wp14:editId="3838A9A4">
                                                <wp:extent cx="1524000" cy="9525"/>
                                                <wp:effectExtent l="0" t="0" r="0" b="0"/>
                                                <wp:docPr id="249"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Activar la instancia o las instancias de participación de la sociedad civil</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12914156" w14:textId="77777777">
                                      <w:trPr>
                                        <w:tblCellSpacing w:w="15" w:type="dxa"/>
                                      </w:trPr>
                                      <w:tc>
                                        <w:tcPr>
                                          <w:tcW w:w="0" w:type="auto"/>
                                          <w:hideMark/>
                                        </w:tcPr>
                                        <w:p w14:paraId="1AEDAEEC" w14:textId="1BB8E1D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C78B3F1" wp14:editId="1FC3203F">
                                                <wp:extent cx="542925" cy="314325"/>
                                                <wp:effectExtent l="0" t="0" r="9525" b="9525"/>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B5C64BC" w14:textId="450EC5C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D9C1146" wp14:editId="03072B24">
                                                <wp:extent cx="47625" cy="190500"/>
                                                <wp:effectExtent l="0" t="0" r="0" b="0"/>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9844D3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6C9CA32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56AF9960" w14:textId="77777777">
                                <w:trPr>
                                  <w:tblCellSpacing w:w="0" w:type="dxa"/>
                                  <w:jc w:val="center"/>
                                </w:trPr>
                                <w:tc>
                                  <w:tcPr>
                                    <w:tcW w:w="0" w:type="auto"/>
                                    <w:vAlign w:val="center"/>
                                    <w:hideMark/>
                                  </w:tcPr>
                                  <w:p w14:paraId="502C8322" w14:textId="40C2747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74F737D" wp14:editId="0B651AD1">
                                          <wp:extent cx="47625" cy="76200"/>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28FDD5B" w14:textId="77777777">
                                <w:trPr>
                                  <w:tblCellSpacing w:w="0" w:type="dxa"/>
                                  <w:jc w:val="center"/>
                                </w:trPr>
                                <w:tc>
                                  <w:tcPr>
                                    <w:tcW w:w="0" w:type="auto"/>
                                    <w:vAlign w:val="bottom"/>
                                    <w:hideMark/>
                                  </w:tcPr>
                                  <w:p w14:paraId="299BD28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Una vez aprobado el Plan de Desarrollo se cuenta con 15 días hábiles para activar las instancias de la sociedad civil a fin de generar legitimidad a la hora de implementar la política pública</w:t>
                                    </w:r>
                                  </w:p>
                                  <w:p w14:paraId="59E8C9B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42BBE6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6E665F8A" w14:textId="77777777">
                                <w:trPr>
                                  <w:tblCellSpacing w:w="0" w:type="dxa"/>
                                  <w:jc w:val="center"/>
                                </w:trPr>
                                <w:tc>
                                  <w:tcPr>
                                    <w:tcW w:w="0" w:type="auto"/>
                                    <w:vAlign w:val="center"/>
                                    <w:hideMark/>
                                  </w:tcPr>
                                  <w:p w14:paraId="4D346729" w14:textId="337F0FD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E0E39B5" wp14:editId="754D59E8">
                                          <wp:extent cx="47625" cy="76200"/>
                                          <wp:effectExtent l="0" t="0" r="0" b="0"/>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6375070" w14:textId="77777777">
                                <w:trPr>
                                  <w:tblCellSpacing w:w="0" w:type="dxa"/>
                                  <w:jc w:val="center"/>
                                </w:trPr>
                                <w:tc>
                                  <w:tcPr>
                                    <w:tcW w:w="0" w:type="auto"/>
                                    <w:vAlign w:val="bottom"/>
                                    <w:hideMark/>
                                  </w:tcPr>
                                  <w:p w14:paraId="686C348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1A291C8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315AEC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12A3B558" w14:textId="77777777">
                                <w:trPr>
                                  <w:tblCellSpacing w:w="0" w:type="dxa"/>
                                  <w:jc w:val="center"/>
                                </w:trPr>
                                <w:tc>
                                  <w:tcPr>
                                    <w:tcW w:w="0" w:type="auto"/>
                                    <w:vAlign w:val="center"/>
                                    <w:hideMark/>
                                  </w:tcPr>
                                  <w:p w14:paraId="71DEFD2E" w14:textId="23F5983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2C8B08A" wp14:editId="2B9C3DA4">
                                          <wp:extent cx="47625" cy="76200"/>
                                          <wp:effectExtent l="0" t="0" r="0" b="0"/>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0C74B18" w14:textId="77777777">
                                <w:trPr>
                                  <w:tblCellSpacing w:w="0" w:type="dxa"/>
                                  <w:jc w:val="center"/>
                                </w:trPr>
                                <w:tc>
                                  <w:tcPr>
                                    <w:tcW w:w="0" w:type="auto"/>
                                    <w:vAlign w:val="bottom"/>
                                    <w:hideMark/>
                                  </w:tcPr>
                                  <w:p w14:paraId="2D709D1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Actos Administrativos</w:t>
                                    </w:r>
                                  </w:p>
                                  <w:p w14:paraId="5447C7C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898CDF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BC91E5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4AB8283E" w14:textId="77777777">
                                <w:trPr>
                                  <w:tblCellSpacing w:w="15" w:type="dxa"/>
                                  <w:jc w:val="center"/>
                                </w:trPr>
                                <w:tc>
                                  <w:tcPr>
                                    <w:tcW w:w="0" w:type="auto"/>
                                    <w:vAlign w:val="center"/>
                                    <w:hideMark/>
                                  </w:tcPr>
                                  <w:p w14:paraId="27BE4DB7" w14:textId="519B561D"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8298B88" wp14:editId="0B4E3030">
                                          <wp:extent cx="47625" cy="361950"/>
                                          <wp:effectExtent l="0" t="0" r="0" b="0"/>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32B467EF" w14:textId="77777777">
                                <w:trPr>
                                  <w:tblCellSpacing w:w="15" w:type="dxa"/>
                                  <w:jc w:val="center"/>
                                </w:trPr>
                                <w:tc>
                                  <w:tcPr>
                                    <w:tcW w:w="0" w:type="auto"/>
                                    <w:vAlign w:val="bottom"/>
                                    <w:hideMark/>
                                  </w:tcPr>
                                  <w:p w14:paraId="15ECA64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5</w:t>
                                    </w:r>
                                  </w:p>
                                </w:tc>
                              </w:tr>
                            </w:tbl>
                            <w:p w14:paraId="4E0409C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05601FF8" w14:textId="77777777">
                                <w:trPr>
                                  <w:trHeight w:val="225"/>
                                  <w:tblCellSpacing w:w="15" w:type="dxa"/>
                                </w:trPr>
                                <w:tc>
                                  <w:tcPr>
                                    <w:tcW w:w="0" w:type="auto"/>
                                    <w:hideMark/>
                                  </w:tcPr>
                                  <w:p w14:paraId="0BF6E0FF" w14:textId="5B86321B"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CDA9B61" wp14:editId="5DDBFD03">
                                          <wp:extent cx="47625" cy="142875"/>
                                          <wp:effectExtent l="0" t="0" r="0" b="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53E6A7AE" w14:textId="77777777">
                                      <w:trPr>
                                        <w:gridAfter w:val="1"/>
                                        <w:trHeight w:val="75"/>
                                        <w:tblCellSpacing w:w="15" w:type="dxa"/>
                                      </w:trPr>
                                      <w:tc>
                                        <w:tcPr>
                                          <w:tcW w:w="0" w:type="auto"/>
                                          <w:hideMark/>
                                        </w:tcPr>
                                        <w:p w14:paraId="19224CBD" w14:textId="5B538B8F"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98789D7" wp14:editId="5CEF1709">
                                                <wp:extent cx="47625" cy="47625"/>
                                                <wp:effectExtent l="0" t="0" r="0" b="0"/>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03154D44"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2BBA0D1" w14:textId="41D208E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FBFE063" wp14:editId="463030EF">
                                                <wp:extent cx="1524000" cy="9525"/>
                                                <wp:effectExtent l="0" t="0" r="0" b="0"/>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Establecer el plan de operativo de la política pública</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6D4B317C" w14:textId="77777777">
                                      <w:trPr>
                                        <w:tblCellSpacing w:w="15" w:type="dxa"/>
                                      </w:trPr>
                                      <w:tc>
                                        <w:tcPr>
                                          <w:tcW w:w="0" w:type="auto"/>
                                          <w:hideMark/>
                                        </w:tcPr>
                                        <w:p w14:paraId="6341ED49" w14:textId="0073B93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F10034B" wp14:editId="5B7A5DF7">
                                                <wp:extent cx="542925" cy="314325"/>
                                                <wp:effectExtent l="0" t="0" r="9525" b="9525"/>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3390394" w14:textId="7A715DF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45B191B" wp14:editId="0DC284E8">
                                                <wp:extent cx="47625" cy="190500"/>
                                                <wp:effectExtent l="0" t="0" r="0" b="0"/>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8B6517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53B7298F"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1B988C64" w14:textId="77777777">
                                <w:trPr>
                                  <w:tblCellSpacing w:w="0" w:type="dxa"/>
                                  <w:jc w:val="center"/>
                                </w:trPr>
                                <w:tc>
                                  <w:tcPr>
                                    <w:tcW w:w="0" w:type="auto"/>
                                    <w:vAlign w:val="center"/>
                                    <w:hideMark/>
                                  </w:tcPr>
                                  <w:p w14:paraId="34C24331" w14:textId="145B559D"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5DEF7DF" wp14:editId="65129141">
                                          <wp:extent cx="47625" cy="76200"/>
                                          <wp:effectExtent l="0" t="0" r="0" b="0"/>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EFBB0F0" w14:textId="77777777">
                                <w:trPr>
                                  <w:tblCellSpacing w:w="0" w:type="dxa"/>
                                  <w:jc w:val="center"/>
                                </w:trPr>
                                <w:tc>
                                  <w:tcPr>
                                    <w:tcW w:w="0" w:type="auto"/>
                                    <w:vAlign w:val="bottom"/>
                                    <w:hideMark/>
                                  </w:tcPr>
                                  <w:p w14:paraId="464E86C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Una vez aprobado el Plan de Desarrollo la </w:t>
                                    </w:r>
                                    <w:proofErr w:type="gramStart"/>
                                    <w:r w:rsidRPr="009D190F">
                                      <w:rPr>
                                        <w:rFonts w:ascii="Verdana" w:eastAsia="Times New Roman" w:hAnsi="Verdana" w:cs="Times New Roman"/>
                                        <w:color w:val="333333"/>
                                        <w:sz w:val="17"/>
                                        <w:szCs w:val="17"/>
                                        <w:lang w:eastAsia="es-CO"/>
                                      </w:rPr>
                                      <w:t>Secretaria</w:t>
                                    </w:r>
                                    <w:proofErr w:type="gramEnd"/>
                                    <w:r w:rsidRPr="009D190F">
                                      <w:rPr>
                                        <w:rFonts w:ascii="Verdana" w:eastAsia="Times New Roman" w:hAnsi="Verdana" w:cs="Times New Roman"/>
                                        <w:color w:val="333333"/>
                                        <w:sz w:val="17"/>
                                        <w:szCs w:val="17"/>
                                        <w:lang w:eastAsia="es-CO"/>
                                      </w:rPr>
                                      <w:t xml:space="preserve"> líder con el con el acompañamiento técnico de la Dirección de Estudios Económicos y Políticas Públicas cuenta con dos meses para la construcción del plan operativo que enunciará las metas, recursos y responsables por los cuatro años de gobierno.</w:t>
                                    </w:r>
                                  </w:p>
                                  <w:p w14:paraId="4D95982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18BFE90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040207DC" w14:textId="77777777">
                                <w:trPr>
                                  <w:tblCellSpacing w:w="0" w:type="dxa"/>
                                  <w:jc w:val="center"/>
                                </w:trPr>
                                <w:tc>
                                  <w:tcPr>
                                    <w:tcW w:w="0" w:type="auto"/>
                                    <w:vAlign w:val="center"/>
                                    <w:hideMark/>
                                  </w:tcPr>
                                  <w:p w14:paraId="155BF63C" w14:textId="28F559D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5D828C4" wp14:editId="38762EFC">
                                          <wp:extent cx="47625" cy="76200"/>
                                          <wp:effectExtent l="0" t="0" r="0" b="0"/>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E5533E5" w14:textId="77777777">
                                <w:trPr>
                                  <w:tblCellSpacing w:w="0" w:type="dxa"/>
                                  <w:jc w:val="center"/>
                                </w:trPr>
                                <w:tc>
                                  <w:tcPr>
                                    <w:tcW w:w="0" w:type="auto"/>
                                    <w:vAlign w:val="bottom"/>
                                    <w:hideMark/>
                                  </w:tcPr>
                                  <w:p w14:paraId="5CF42EE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1EB845A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5B4A75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5AC716CA" w14:textId="77777777">
                                <w:trPr>
                                  <w:tblCellSpacing w:w="0" w:type="dxa"/>
                                  <w:jc w:val="center"/>
                                </w:trPr>
                                <w:tc>
                                  <w:tcPr>
                                    <w:tcW w:w="0" w:type="auto"/>
                                    <w:vAlign w:val="center"/>
                                    <w:hideMark/>
                                  </w:tcPr>
                                  <w:p w14:paraId="3E83A112" w14:textId="1C57487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0A09954" wp14:editId="167B8984">
                                          <wp:extent cx="47625" cy="76200"/>
                                          <wp:effectExtent l="0" t="0" r="0" b="0"/>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8AF94F0" w14:textId="77777777">
                                <w:trPr>
                                  <w:tblCellSpacing w:w="0" w:type="dxa"/>
                                  <w:jc w:val="center"/>
                                </w:trPr>
                                <w:tc>
                                  <w:tcPr>
                                    <w:tcW w:w="0" w:type="auto"/>
                                    <w:vAlign w:val="bottom"/>
                                    <w:hideMark/>
                                  </w:tcPr>
                                  <w:p w14:paraId="22C228C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Plan Operativo de la Política Pública</w:t>
                                    </w:r>
                                  </w:p>
                                  <w:p w14:paraId="0DA2917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hyperlink r:id="rId26" w:history="1">
                                      <w:r w:rsidRPr="009D190F">
                                        <w:rPr>
                                          <w:rFonts w:ascii="Verdana" w:eastAsia="Times New Roman" w:hAnsi="Verdana" w:cs="Times New Roman"/>
                                          <w:color w:val="333333"/>
                                          <w:sz w:val="17"/>
                                          <w:szCs w:val="17"/>
                                          <w:lang w:eastAsia="es-CO"/>
                                        </w:rPr>
                                        <w:t>• Plan Operativo Política Pública</w:t>
                                      </w:r>
                                    </w:hyperlink>
                                  </w:p>
                                  <w:p w14:paraId="30B346C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2F1A80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1B65073F"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7FCF3050" w14:textId="77777777">
                                <w:trPr>
                                  <w:tblCellSpacing w:w="15" w:type="dxa"/>
                                  <w:jc w:val="center"/>
                                </w:trPr>
                                <w:tc>
                                  <w:tcPr>
                                    <w:tcW w:w="0" w:type="auto"/>
                                    <w:vAlign w:val="center"/>
                                    <w:hideMark/>
                                  </w:tcPr>
                                  <w:p w14:paraId="6D9ECA99" w14:textId="4A21F61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3C271936" wp14:editId="4F6E00CF">
                                          <wp:extent cx="47625" cy="361950"/>
                                          <wp:effectExtent l="0" t="0" r="0" b="0"/>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45F5BC8F" w14:textId="77777777">
                                <w:trPr>
                                  <w:tblCellSpacing w:w="15" w:type="dxa"/>
                                  <w:jc w:val="center"/>
                                </w:trPr>
                                <w:tc>
                                  <w:tcPr>
                                    <w:tcW w:w="0" w:type="auto"/>
                                    <w:vAlign w:val="bottom"/>
                                    <w:hideMark/>
                                  </w:tcPr>
                                  <w:p w14:paraId="4A7D5A1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6</w:t>
                                    </w:r>
                                  </w:p>
                                </w:tc>
                              </w:tr>
                            </w:tbl>
                            <w:p w14:paraId="7F4F871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08387931" w14:textId="77777777">
                                <w:trPr>
                                  <w:trHeight w:val="225"/>
                                  <w:tblCellSpacing w:w="15" w:type="dxa"/>
                                </w:trPr>
                                <w:tc>
                                  <w:tcPr>
                                    <w:tcW w:w="0" w:type="auto"/>
                                    <w:hideMark/>
                                  </w:tcPr>
                                  <w:p w14:paraId="28FFB3EA" w14:textId="4B13A509"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2FF0376" wp14:editId="110A16A6">
                                          <wp:extent cx="47625" cy="142875"/>
                                          <wp:effectExtent l="0" t="0" r="0" b="0"/>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1850DC27" w14:textId="77777777">
                                      <w:trPr>
                                        <w:gridAfter w:val="1"/>
                                        <w:trHeight w:val="75"/>
                                        <w:tblCellSpacing w:w="15" w:type="dxa"/>
                                      </w:trPr>
                                      <w:tc>
                                        <w:tcPr>
                                          <w:tcW w:w="0" w:type="auto"/>
                                          <w:hideMark/>
                                        </w:tcPr>
                                        <w:p w14:paraId="74A5D106" w14:textId="7070D28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C348D59" wp14:editId="45F55954">
                                                <wp:extent cx="47625" cy="47625"/>
                                                <wp:effectExtent l="0" t="0" r="0" b="0"/>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1FA64407"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711A7924" w14:textId="6A49D08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71F741D" wp14:editId="72B37985">
                                                <wp:extent cx="1524000" cy="9525"/>
                                                <wp:effectExtent l="0" t="0" r="0" b="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Socializar el plan operativo con el CODEPS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3D510691" w14:textId="77777777">
                                      <w:trPr>
                                        <w:tblCellSpacing w:w="15" w:type="dxa"/>
                                      </w:trPr>
                                      <w:tc>
                                        <w:tcPr>
                                          <w:tcW w:w="0" w:type="auto"/>
                                          <w:hideMark/>
                                        </w:tcPr>
                                        <w:p w14:paraId="488C9463" w14:textId="621A849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CB63BC7" wp14:editId="382AEEDE">
                                                <wp:extent cx="542925" cy="314325"/>
                                                <wp:effectExtent l="0" t="0" r="9525" b="9525"/>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4257D9E" w14:textId="12B5967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6200075" wp14:editId="205FB529">
                                                <wp:extent cx="47625" cy="190500"/>
                                                <wp:effectExtent l="0" t="0" r="0" b="0"/>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875BF4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798DF13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1F370BAD" w14:textId="77777777">
                                <w:trPr>
                                  <w:tblCellSpacing w:w="0" w:type="dxa"/>
                                  <w:jc w:val="center"/>
                                </w:trPr>
                                <w:tc>
                                  <w:tcPr>
                                    <w:tcW w:w="0" w:type="auto"/>
                                    <w:vAlign w:val="center"/>
                                    <w:hideMark/>
                                  </w:tcPr>
                                  <w:p w14:paraId="556BAF75" w14:textId="2742938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4BE670F" wp14:editId="0B85CE28">
                                          <wp:extent cx="47625" cy="76200"/>
                                          <wp:effectExtent l="0" t="0" r="0" b="0"/>
                                          <wp:docPr id="228"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04A22BF" w14:textId="77777777">
                                <w:trPr>
                                  <w:tblCellSpacing w:w="0" w:type="dxa"/>
                                  <w:jc w:val="center"/>
                                </w:trPr>
                                <w:tc>
                                  <w:tcPr>
                                    <w:tcW w:w="0" w:type="auto"/>
                                    <w:vAlign w:val="bottom"/>
                                    <w:hideMark/>
                                  </w:tcPr>
                                  <w:p w14:paraId="1DC79C1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En articulación con la agenda del CODEPS se socializa los compromisos, metas y estrategias que se llevarán a cabo de manera transversal previa citación por parte de la Secretaria de Planeación del Departamento</w:t>
                                    </w:r>
                                  </w:p>
                                  <w:p w14:paraId="0DBC6A6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723B78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3C682BDE" w14:textId="77777777">
                                <w:trPr>
                                  <w:tblCellSpacing w:w="0" w:type="dxa"/>
                                  <w:jc w:val="center"/>
                                </w:trPr>
                                <w:tc>
                                  <w:tcPr>
                                    <w:tcW w:w="0" w:type="auto"/>
                                    <w:vAlign w:val="center"/>
                                    <w:hideMark/>
                                  </w:tcPr>
                                  <w:p w14:paraId="00439999" w14:textId="4E54CB7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784B37E" wp14:editId="1D6F3519">
                                          <wp:extent cx="47625" cy="76200"/>
                                          <wp:effectExtent l="0" t="0" r="0"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26C4D7C" w14:textId="77777777">
                                <w:trPr>
                                  <w:tblCellSpacing w:w="0" w:type="dxa"/>
                                  <w:jc w:val="center"/>
                                </w:trPr>
                                <w:tc>
                                  <w:tcPr>
                                    <w:tcW w:w="0" w:type="auto"/>
                                    <w:vAlign w:val="bottom"/>
                                    <w:hideMark/>
                                  </w:tcPr>
                                  <w:p w14:paraId="0367C0B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Acta de sesión del CODEPS.</w:t>
                                    </w:r>
                                  </w:p>
                                  <w:p w14:paraId="3E58DEE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FE57AC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5D55D16C" w14:textId="77777777">
                                <w:trPr>
                                  <w:tblCellSpacing w:w="0" w:type="dxa"/>
                                  <w:jc w:val="center"/>
                                </w:trPr>
                                <w:tc>
                                  <w:tcPr>
                                    <w:tcW w:w="0" w:type="auto"/>
                                    <w:vAlign w:val="center"/>
                                    <w:hideMark/>
                                  </w:tcPr>
                                  <w:p w14:paraId="61A3A09F" w14:textId="2E5E107D"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8E6CB27" wp14:editId="1D49AC27">
                                          <wp:extent cx="47625" cy="76200"/>
                                          <wp:effectExtent l="0" t="0" r="0" b="0"/>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6EAC536" w14:textId="77777777">
                                <w:trPr>
                                  <w:tblCellSpacing w:w="0" w:type="dxa"/>
                                  <w:jc w:val="center"/>
                                </w:trPr>
                                <w:tc>
                                  <w:tcPr>
                                    <w:tcW w:w="0" w:type="auto"/>
                                    <w:vAlign w:val="bottom"/>
                                    <w:hideMark/>
                                  </w:tcPr>
                                  <w:p w14:paraId="404FF80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79C89F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3DE1D8DF"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0E65842A" w14:textId="77777777">
                                <w:trPr>
                                  <w:tblCellSpacing w:w="15" w:type="dxa"/>
                                  <w:jc w:val="center"/>
                                </w:trPr>
                                <w:tc>
                                  <w:tcPr>
                                    <w:tcW w:w="0" w:type="auto"/>
                                    <w:vAlign w:val="center"/>
                                    <w:hideMark/>
                                  </w:tcPr>
                                  <w:p w14:paraId="0DD3B8CF" w14:textId="04FABC9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90C83F6" wp14:editId="2FE1D024">
                                          <wp:extent cx="47625" cy="361950"/>
                                          <wp:effectExtent l="0" t="0" r="0" b="0"/>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0186C9F8" w14:textId="77777777">
                                <w:trPr>
                                  <w:tblCellSpacing w:w="15" w:type="dxa"/>
                                  <w:jc w:val="center"/>
                                </w:trPr>
                                <w:tc>
                                  <w:tcPr>
                                    <w:tcW w:w="0" w:type="auto"/>
                                    <w:vAlign w:val="bottom"/>
                                    <w:hideMark/>
                                  </w:tcPr>
                                  <w:p w14:paraId="678C041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7</w:t>
                                    </w:r>
                                  </w:p>
                                </w:tc>
                              </w:tr>
                            </w:tbl>
                            <w:p w14:paraId="2AFEE51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67EA0AD1" w14:textId="77777777">
                                <w:trPr>
                                  <w:trHeight w:val="225"/>
                                  <w:tblCellSpacing w:w="15" w:type="dxa"/>
                                </w:trPr>
                                <w:tc>
                                  <w:tcPr>
                                    <w:tcW w:w="0" w:type="auto"/>
                                    <w:hideMark/>
                                  </w:tcPr>
                                  <w:p w14:paraId="0FA88851" w14:textId="473F241D"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02F6AAE" wp14:editId="5165BE37">
                                          <wp:extent cx="47625" cy="142875"/>
                                          <wp:effectExtent l="0" t="0" r="0" b="0"/>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565B9B7E" w14:textId="77777777">
                                      <w:trPr>
                                        <w:gridAfter w:val="1"/>
                                        <w:trHeight w:val="75"/>
                                        <w:tblCellSpacing w:w="15" w:type="dxa"/>
                                      </w:trPr>
                                      <w:tc>
                                        <w:tcPr>
                                          <w:tcW w:w="0" w:type="auto"/>
                                          <w:hideMark/>
                                        </w:tcPr>
                                        <w:p w14:paraId="4F82574A" w14:textId="53C4B7E1"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61C67C8" wp14:editId="593EA820">
                                                <wp:extent cx="47625" cy="47625"/>
                                                <wp:effectExtent l="0" t="0" r="0" b="0"/>
                                                <wp:docPr id="223" name="Imagen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42C8782D"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3691E9F" w14:textId="5711B43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AC643F0" wp14:editId="075EB350">
                                                <wp:extent cx="1524000" cy="9525"/>
                                                <wp:effectExtent l="0" t="0" r="0" b="0"/>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Socializar el plan operativo con la instancia o las instancias de participación de la sociedad civil.</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003BC366" w14:textId="77777777">
                                      <w:trPr>
                                        <w:tblCellSpacing w:w="15" w:type="dxa"/>
                                      </w:trPr>
                                      <w:tc>
                                        <w:tcPr>
                                          <w:tcW w:w="0" w:type="auto"/>
                                          <w:hideMark/>
                                        </w:tcPr>
                                        <w:p w14:paraId="1FB73BF4" w14:textId="0F6E07B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32937B0" wp14:editId="7EB56198">
                                                <wp:extent cx="542925" cy="314325"/>
                                                <wp:effectExtent l="0" t="0" r="9525" b="9525"/>
                                                <wp:docPr id="221" name="Imagen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383BECE" w14:textId="08B4DE2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F4A2B2F" wp14:editId="5FEFAC61">
                                                <wp:extent cx="47625" cy="190500"/>
                                                <wp:effectExtent l="0" t="0" r="0" b="0"/>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FC3DC6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18ADE82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65B186C5" w14:textId="77777777">
                                <w:trPr>
                                  <w:tblCellSpacing w:w="0" w:type="dxa"/>
                                  <w:jc w:val="center"/>
                                </w:trPr>
                                <w:tc>
                                  <w:tcPr>
                                    <w:tcW w:w="0" w:type="auto"/>
                                    <w:vAlign w:val="center"/>
                                    <w:hideMark/>
                                  </w:tcPr>
                                  <w:p w14:paraId="62AEC467" w14:textId="5DADA2C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B679884" wp14:editId="25F5B1AB">
                                          <wp:extent cx="47625" cy="76200"/>
                                          <wp:effectExtent l="0" t="0" r="0" b="0"/>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4C207A3" w14:textId="77777777">
                                <w:trPr>
                                  <w:tblCellSpacing w:w="0" w:type="dxa"/>
                                  <w:jc w:val="center"/>
                                </w:trPr>
                                <w:tc>
                                  <w:tcPr>
                                    <w:tcW w:w="0" w:type="auto"/>
                                    <w:vAlign w:val="bottom"/>
                                    <w:hideMark/>
                                  </w:tcPr>
                                  <w:p w14:paraId="668C2E3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Una vez socializado ante el CODEPS el plan operativo de la política </w:t>
                                    </w:r>
                                    <w:proofErr w:type="gramStart"/>
                                    <w:r w:rsidRPr="009D190F">
                                      <w:rPr>
                                        <w:rFonts w:ascii="Verdana" w:eastAsia="Times New Roman" w:hAnsi="Verdana" w:cs="Times New Roman"/>
                                        <w:color w:val="333333"/>
                                        <w:sz w:val="17"/>
                                        <w:szCs w:val="17"/>
                                        <w:lang w:eastAsia="es-CO"/>
                                      </w:rPr>
                                      <w:t>pública,</w:t>
                                    </w:r>
                                    <w:proofErr w:type="gramEnd"/>
                                    <w:r w:rsidRPr="009D190F">
                                      <w:rPr>
                                        <w:rFonts w:ascii="Verdana" w:eastAsia="Times New Roman" w:hAnsi="Verdana" w:cs="Times New Roman"/>
                                        <w:color w:val="333333"/>
                                        <w:sz w:val="17"/>
                                        <w:szCs w:val="17"/>
                                        <w:lang w:eastAsia="es-CO"/>
                                      </w:rPr>
                                      <w:t xml:space="preserve"> se cuenta con máximo 8 días hábiles para socializar los compromisos, metas y estrategias que se llevarán a cabo de manera transversal ante las instancias o instancia de participación.</w:t>
                                    </w:r>
                                  </w:p>
                                  <w:p w14:paraId="2AD627C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2ABF77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0A88F70D" w14:textId="77777777">
                                <w:trPr>
                                  <w:tblCellSpacing w:w="0" w:type="dxa"/>
                                  <w:jc w:val="center"/>
                                </w:trPr>
                                <w:tc>
                                  <w:tcPr>
                                    <w:tcW w:w="0" w:type="auto"/>
                                    <w:vAlign w:val="center"/>
                                    <w:hideMark/>
                                  </w:tcPr>
                                  <w:p w14:paraId="2A409460" w14:textId="77857B3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052F61F" wp14:editId="0E8DF891">
                                          <wp:extent cx="47625" cy="76200"/>
                                          <wp:effectExtent l="0" t="0" r="0" b="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4C9CD05" w14:textId="77777777">
                                <w:trPr>
                                  <w:tblCellSpacing w:w="0" w:type="dxa"/>
                                  <w:jc w:val="center"/>
                                </w:trPr>
                                <w:tc>
                                  <w:tcPr>
                                    <w:tcW w:w="0" w:type="auto"/>
                                    <w:vAlign w:val="bottom"/>
                                    <w:hideMark/>
                                  </w:tcPr>
                                  <w:p w14:paraId="437A6ED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4AFADBA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1CCAFE8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3166F631" w14:textId="77777777">
                                <w:trPr>
                                  <w:tblCellSpacing w:w="0" w:type="dxa"/>
                                  <w:jc w:val="center"/>
                                </w:trPr>
                                <w:tc>
                                  <w:tcPr>
                                    <w:tcW w:w="0" w:type="auto"/>
                                    <w:vAlign w:val="center"/>
                                    <w:hideMark/>
                                  </w:tcPr>
                                  <w:p w14:paraId="32924B7E" w14:textId="092C161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9B8A19C" wp14:editId="5ED414BA">
                                          <wp:extent cx="47625" cy="76200"/>
                                          <wp:effectExtent l="0" t="0" r="0" b="0"/>
                                          <wp:docPr id="21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9CB4CB3" w14:textId="77777777">
                                <w:trPr>
                                  <w:tblCellSpacing w:w="0" w:type="dxa"/>
                                  <w:jc w:val="center"/>
                                </w:trPr>
                                <w:tc>
                                  <w:tcPr>
                                    <w:tcW w:w="0" w:type="auto"/>
                                    <w:vAlign w:val="bottom"/>
                                    <w:hideMark/>
                                  </w:tcPr>
                                  <w:p w14:paraId="55FF925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Acta de socialización</w:t>
                                    </w:r>
                                  </w:p>
                                  <w:p w14:paraId="489DD39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74A711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670D33F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559C54D2" w14:textId="77777777">
                                <w:trPr>
                                  <w:tblCellSpacing w:w="15" w:type="dxa"/>
                                  <w:jc w:val="center"/>
                                </w:trPr>
                                <w:tc>
                                  <w:tcPr>
                                    <w:tcW w:w="0" w:type="auto"/>
                                    <w:vAlign w:val="center"/>
                                    <w:hideMark/>
                                  </w:tcPr>
                                  <w:p w14:paraId="1C49C878" w14:textId="740C81E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B1CA6CF" wp14:editId="74FEF511">
                                          <wp:extent cx="47625" cy="361950"/>
                                          <wp:effectExtent l="0" t="0" r="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5E0ACB49" w14:textId="77777777">
                                <w:trPr>
                                  <w:tblCellSpacing w:w="15" w:type="dxa"/>
                                  <w:jc w:val="center"/>
                                </w:trPr>
                                <w:tc>
                                  <w:tcPr>
                                    <w:tcW w:w="0" w:type="auto"/>
                                    <w:vAlign w:val="bottom"/>
                                    <w:hideMark/>
                                  </w:tcPr>
                                  <w:p w14:paraId="696EE31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8</w:t>
                                    </w:r>
                                  </w:p>
                                </w:tc>
                              </w:tr>
                            </w:tbl>
                            <w:p w14:paraId="5F2598D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098FEDD9" w14:textId="77777777">
                                <w:trPr>
                                  <w:trHeight w:val="225"/>
                                  <w:tblCellSpacing w:w="15" w:type="dxa"/>
                                </w:trPr>
                                <w:tc>
                                  <w:tcPr>
                                    <w:tcW w:w="0" w:type="auto"/>
                                    <w:hideMark/>
                                  </w:tcPr>
                                  <w:p w14:paraId="40666553" w14:textId="72512B5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537F97A" wp14:editId="38C17FD0">
                                          <wp:extent cx="47625" cy="142875"/>
                                          <wp:effectExtent l="0" t="0" r="0" b="0"/>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36C1A45F" w14:textId="77777777">
                                      <w:trPr>
                                        <w:gridAfter w:val="1"/>
                                        <w:trHeight w:val="75"/>
                                        <w:tblCellSpacing w:w="15" w:type="dxa"/>
                                      </w:trPr>
                                      <w:tc>
                                        <w:tcPr>
                                          <w:tcW w:w="0" w:type="auto"/>
                                          <w:hideMark/>
                                        </w:tcPr>
                                        <w:p w14:paraId="3349F17A" w14:textId="5A39071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F6AA74C" wp14:editId="3EE10992">
                                                <wp:extent cx="47625" cy="47625"/>
                                                <wp:effectExtent l="0" t="0" r="0" b="0"/>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4733C8CF"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DCB9C31" w14:textId="2FBAA26D"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9A0E9B9" wp14:editId="643065B4">
                                                <wp:extent cx="1524000" cy="9525"/>
                                                <wp:effectExtent l="0" t="0" r="0" b="0"/>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Implementar el plan de comunicaciones.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08A59770" w14:textId="77777777">
                                      <w:trPr>
                                        <w:tblCellSpacing w:w="15" w:type="dxa"/>
                                      </w:trPr>
                                      <w:tc>
                                        <w:tcPr>
                                          <w:tcW w:w="0" w:type="auto"/>
                                          <w:hideMark/>
                                        </w:tcPr>
                                        <w:p w14:paraId="28AB9234" w14:textId="7A6A967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D333341" wp14:editId="09D98FB4">
                                                <wp:extent cx="542925" cy="314325"/>
                                                <wp:effectExtent l="0" t="0" r="9525" b="9525"/>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914A909" w14:textId="0D30D48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041FE4F" wp14:editId="13430559">
                                                <wp:extent cx="47625" cy="190500"/>
                                                <wp:effectExtent l="0" t="0" r="0" b="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53AF5D0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71A4425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6DCDFCEA" w14:textId="77777777">
                                <w:trPr>
                                  <w:tblCellSpacing w:w="0" w:type="dxa"/>
                                  <w:jc w:val="center"/>
                                </w:trPr>
                                <w:tc>
                                  <w:tcPr>
                                    <w:tcW w:w="0" w:type="auto"/>
                                    <w:vAlign w:val="center"/>
                                    <w:hideMark/>
                                  </w:tcPr>
                                  <w:p w14:paraId="45912F3C" w14:textId="1F1D521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EC5F14C" wp14:editId="60831083">
                                          <wp:extent cx="47625" cy="76200"/>
                                          <wp:effectExtent l="0" t="0" r="0" b="0"/>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79D5A01" w14:textId="77777777">
                                <w:trPr>
                                  <w:tblCellSpacing w:w="0" w:type="dxa"/>
                                  <w:jc w:val="center"/>
                                </w:trPr>
                                <w:tc>
                                  <w:tcPr>
                                    <w:tcW w:w="0" w:type="auto"/>
                                    <w:vAlign w:val="bottom"/>
                                    <w:hideMark/>
                                  </w:tcPr>
                                  <w:p w14:paraId="126CA15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Realizadas las respectivas socializaciones, la </w:t>
                                    </w:r>
                                    <w:proofErr w:type="gramStart"/>
                                    <w:r w:rsidRPr="009D190F">
                                      <w:rPr>
                                        <w:rFonts w:ascii="Verdana" w:eastAsia="Times New Roman" w:hAnsi="Verdana" w:cs="Times New Roman"/>
                                        <w:color w:val="333333"/>
                                        <w:sz w:val="17"/>
                                        <w:szCs w:val="17"/>
                                        <w:lang w:eastAsia="es-CO"/>
                                      </w:rPr>
                                      <w:t>Secretaria</w:t>
                                    </w:r>
                                    <w:proofErr w:type="gramEnd"/>
                                    <w:r w:rsidRPr="009D190F">
                                      <w:rPr>
                                        <w:rFonts w:ascii="Verdana" w:eastAsia="Times New Roman" w:hAnsi="Verdana" w:cs="Times New Roman"/>
                                        <w:color w:val="333333"/>
                                        <w:sz w:val="17"/>
                                        <w:szCs w:val="17"/>
                                        <w:lang w:eastAsia="es-CO"/>
                                      </w:rPr>
                                      <w:t xml:space="preserve"> líder con el acompañamiento de la Secretaria de Prensa y las instancias institucionales implementa las estrategias de divulgación de la política pública con los 116 municipios, teniendo en cuenta el Plan de Comunicaciones realizado durante la formulación de la Política Pública.</w:t>
                                    </w:r>
                                  </w:p>
                                  <w:p w14:paraId="6C760B5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A928CB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37D80A5F" w14:textId="77777777">
                                <w:trPr>
                                  <w:tblCellSpacing w:w="0" w:type="dxa"/>
                                  <w:jc w:val="center"/>
                                </w:trPr>
                                <w:tc>
                                  <w:tcPr>
                                    <w:tcW w:w="0" w:type="auto"/>
                                    <w:vAlign w:val="center"/>
                                    <w:hideMark/>
                                  </w:tcPr>
                                  <w:p w14:paraId="232E073A" w14:textId="4B40AF4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AC6A6DB" wp14:editId="2172C6C8">
                                          <wp:extent cx="47625" cy="76200"/>
                                          <wp:effectExtent l="0" t="0" r="0" b="0"/>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DA67200" w14:textId="77777777">
                                <w:trPr>
                                  <w:tblCellSpacing w:w="0" w:type="dxa"/>
                                  <w:jc w:val="center"/>
                                </w:trPr>
                                <w:tc>
                                  <w:tcPr>
                                    <w:tcW w:w="0" w:type="auto"/>
                                    <w:vAlign w:val="bottom"/>
                                    <w:hideMark/>
                                  </w:tcPr>
                                  <w:p w14:paraId="7612B13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r w:rsidRPr="009D190F">
                                      <w:rPr>
                                        <w:rFonts w:ascii="Verdana" w:eastAsia="Times New Roman" w:hAnsi="Verdana" w:cs="Times New Roman"/>
                                        <w:color w:val="333333"/>
                                        <w:sz w:val="17"/>
                                        <w:szCs w:val="17"/>
                                        <w:lang w:eastAsia="es-CO"/>
                                      </w:rPr>
                                      <w:br/>
                                      <w:t>Secretaría de prensa.</w:t>
                                    </w:r>
                                  </w:p>
                                  <w:p w14:paraId="462612A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57041F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46"/>
                              </w:tblGrid>
                              <w:tr w:rsidR="009D190F" w:rsidRPr="009D190F" w14:paraId="3898346B" w14:textId="77777777">
                                <w:trPr>
                                  <w:tblCellSpacing w:w="0" w:type="dxa"/>
                                  <w:jc w:val="center"/>
                                </w:trPr>
                                <w:tc>
                                  <w:tcPr>
                                    <w:tcW w:w="0" w:type="auto"/>
                                    <w:vAlign w:val="center"/>
                                    <w:hideMark/>
                                  </w:tcPr>
                                  <w:p w14:paraId="2E9F8403" w14:textId="01352FC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1FC0CE2" wp14:editId="4D70F35E">
                                          <wp:extent cx="47625" cy="76200"/>
                                          <wp:effectExtent l="0" t="0" r="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9421E62" w14:textId="77777777">
                                <w:trPr>
                                  <w:tblCellSpacing w:w="0" w:type="dxa"/>
                                  <w:jc w:val="center"/>
                                </w:trPr>
                                <w:tc>
                                  <w:tcPr>
                                    <w:tcW w:w="0" w:type="auto"/>
                                    <w:vAlign w:val="bottom"/>
                                    <w:hideMark/>
                                  </w:tcPr>
                                  <w:p w14:paraId="421FB1B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Plan de comunicaciones</w:t>
                                    </w:r>
                                  </w:p>
                                  <w:p w14:paraId="54F22A0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894946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6229CE35"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183D24C6" w14:textId="77777777">
                                <w:trPr>
                                  <w:tblCellSpacing w:w="15" w:type="dxa"/>
                                  <w:jc w:val="center"/>
                                </w:trPr>
                                <w:tc>
                                  <w:tcPr>
                                    <w:tcW w:w="0" w:type="auto"/>
                                    <w:vAlign w:val="center"/>
                                    <w:hideMark/>
                                  </w:tcPr>
                                  <w:p w14:paraId="008F65B3" w14:textId="708841E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D86EE1B" wp14:editId="00AFBA3C">
                                          <wp:extent cx="47625" cy="361950"/>
                                          <wp:effectExtent l="0" t="0" r="0" b="0"/>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4D5B00FF" w14:textId="77777777">
                                <w:trPr>
                                  <w:tblCellSpacing w:w="15" w:type="dxa"/>
                                  <w:jc w:val="center"/>
                                </w:trPr>
                                <w:tc>
                                  <w:tcPr>
                                    <w:tcW w:w="0" w:type="auto"/>
                                    <w:vAlign w:val="bottom"/>
                                    <w:hideMark/>
                                  </w:tcPr>
                                  <w:p w14:paraId="7CB881D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9</w:t>
                                    </w:r>
                                  </w:p>
                                </w:tc>
                              </w:tr>
                            </w:tbl>
                            <w:p w14:paraId="374202B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58F78EAB" w14:textId="77777777">
                                <w:trPr>
                                  <w:trHeight w:val="225"/>
                                  <w:tblCellSpacing w:w="15" w:type="dxa"/>
                                </w:trPr>
                                <w:tc>
                                  <w:tcPr>
                                    <w:tcW w:w="0" w:type="auto"/>
                                    <w:hideMark/>
                                  </w:tcPr>
                                  <w:p w14:paraId="7A6E01C9" w14:textId="588EA48D"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C693789" wp14:editId="63D0B3CD">
                                          <wp:extent cx="47625" cy="142875"/>
                                          <wp:effectExtent l="0" t="0" r="0" b="0"/>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750B38BF" w14:textId="77777777">
                                      <w:trPr>
                                        <w:gridAfter w:val="1"/>
                                        <w:trHeight w:val="75"/>
                                        <w:tblCellSpacing w:w="15" w:type="dxa"/>
                                      </w:trPr>
                                      <w:tc>
                                        <w:tcPr>
                                          <w:tcW w:w="0" w:type="auto"/>
                                          <w:hideMark/>
                                        </w:tcPr>
                                        <w:p w14:paraId="694772C7" w14:textId="7C99CD01"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B843F50" wp14:editId="3D76409E">
                                                <wp:extent cx="47625" cy="47625"/>
                                                <wp:effectExtent l="0" t="0" r="0" b="0"/>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1B51210F"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A8CEC46" w14:textId="7A266A9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B7DB0E9" wp14:editId="1D164374">
                                                <wp:extent cx="1524000" cy="9525"/>
                                                <wp:effectExtent l="0" t="0" r="0" b="0"/>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centros de pensamiento semestrales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32892942" w14:textId="77777777">
                                      <w:trPr>
                                        <w:tblCellSpacing w:w="15" w:type="dxa"/>
                                      </w:trPr>
                                      <w:tc>
                                        <w:tcPr>
                                          <w:tcW w:w="0" w:type="auto"/>
                                          <w:hideMark/>
                                        </w:tcPr>
                                        <w:p w14:paraId="126DF7F2" w14:textId="55209EC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FF8B41B" wp14:editId="5C341543">
                                                <wp:extent cx="542925" cy="314325"/>
                                                <wp:effectExtent l="0" t="0" r="9525" b="9525"/>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1FCDBAEF" w14:textId="03E37BA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3226B5F" wp14:editId="1B180779">
                                                <wp:extent cx="47625" cy="190500"/>
                                                <wp:effectExtent l="0" t="0" r="0" b="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530098E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2C29166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150C459F" w14:textId="77777777">
                                <w:trPr>
                                  <w:tblCellSpacing w:w="0" w:type="dxa"/>
                                  <w:jc w:val="center"/>
                                </w:trPr>
                                <w:tc>
                                  <w:tcPr>
                                    <w:tcW w:w="0" w:type="auto"/>
                                    <w:vAlign w:val="center"/>
                                    <w:hideMark/>
                                  </w:tcPr>
                                  <w:p w14:paraId="3F4D56EB" w14:textId="7C274EA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A7DBCDB" wp14:editId="578A9FF5">
                                          <wp:extent cx="47625" cy="76200"/>
                                          <wp:effectExtent l="0" t="0" r="0" b="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8A6DDB4" w14:textId="77777777">
                                <w:trPr>
                                  <w:tblCellSpacing w:w="0" w:type="dxa"/>
                                  <w:jc w:val="center"/>
                                </w:trPr>
                                <w:tc>
                                  <w:tcPr>
                                    <w:tcW w:w="0" w:type="auto"/>
                                    <w:vAlign w:val="bottom"/>
                                    <w:hideMark/>
                                  </w:tcPr>
                                  <w:p w14:paraId="12D7ACD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 través del plan operativo se Implementa de manera integral y transversal la política pública en consonancia con el plan de desarrollo y en articulación con los comités interinstitucionales</w:t>
                                    </w:r>
                                  </w:p>
                                  <w:p w14:paraId="770EAA4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494048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5F1090BF" w14:textId="77777777">
                                <w:trPr>
                                  <w:tblCellSpacing w:w="0" w:type="dxa"/>
                                  <w:jc w:val="center"/>
                                </w:trPr>
                                <w:tc>
                                  <w:tcPr>
                                    <w:tcW w:w="0" w:type="auto"/>
                                    <w:vAlign w:val="center"/>
                                    <w:hideMark/>
                                  </w:tcPr>
                                  <w:p w14:paraId="3D7F7DF9" w14:textId="7DF23F1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4C2F0E2" wp14:editId="66664F04">
                                          <wp:extent cx="47625" cy="76200"/>
                                          <wp:effectExtent l="0" t="0" r="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C14D531" w14:textId="77777777">
                                <w:trPr>
                                  <w:tblCellSpacing w:w="0" w:type="dxa"/>
                                  <w:jc w:val="center"/>
                                </w:trPr>
                                <w:tc>
                                  <w:tcPr>
                                    <w:tcW w:w="0" w:type="auto"/>
                                    <w:vAlign w:val="bottom"/>
                                    <w:hideMark/>
                                  </w:tcPr>
                                  <w:p w14:paraId="198DE0A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72F13F4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643895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06667933" w14:textId="77777777">
                                <w:trPr>
                                  <w:tblCellSpacing w:w="0" w:type="dxa"/>
                                  <w:jc w:val="center"/>
                                </w:trPr>
                                <w:tc>
                                  <w:tcPr>
                                    <w:tcW w:w="0" w:type="auto"/>
                                    <w:vAlign w:val="center"/>
                                    <w:hideMark/>
                                  </w:tcPr>
                                  <w:p w14:paraId="57F8FF49" w14:textId="7D5A176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59FD7FB" wp14:editId="54C75022">
                                          <wp:extent cx="47625" cy="76200"/>
                                          <wp:effectExtent l="0" t="0" r="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78ABE6E" w14:textId="77777777">
                                <w:trPr>
                                  <w:tblCellSpacing w:w="0" w:type="dxa"/>
                                  <w:jc w:val="center"/>
                                </w:trPr>
                                <w:tc>
                                  <w:tcPr>
                                    <w:tcW w:w="0" w:type="auto"/>
                                    <w:vAlign w:val="bottom"/>
                                    <w:hideMark/>
                                  </w:tcPr>
                                  <w:p w14:paraId="24445FA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Acta de reunión</w:t>
                                    </w:r>
                                  </w:p>
                                  <w:p w14:paraId="6E16B0D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0B8874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479B95A6" w14:textId="77777777">
                          <w:trPr>
                            <w:trHeight w:val="525"/>
                            <w:tblCellSpacing w:w="15" w:type="dxa"/>
                          </w:trPr>
                          <w:tc>
                            <w:tcPr>
                              <w:tcW w:w="0" w:type="auto"/>
                              <w:gridSpan w:val="5"/>
                              <w:tcBorders>
                                <w:top w:val="single" w:sz="6" w:space="0" w:color="B0B0B0"/>
                                <w:left w:val="single" w:sz="6" w:space="0" w:color="B0B0B0"/>
                                <w:bottom w:val="single" w:sz="6" w:space="0" w:color="B0B0B0"/>
                                <w:right w:val="single" w:sz="6" w:space="0" w:color="B0B0B0"/>
                              </w:tcBorders>
                              <w:shd w:val="clear" w:color="auto" w:fill="FFFFFF"/>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0298"/>
                              </w:tblGrid>
                              <w:tr w:rsidR="009D190F" w:rsidRPr="009D190F" w14:paraId="239AFE5C" w14:textId="77777777">
                                <w:trPr>
                                  <w:tblCellSpacing w:w="15" w:type="dxa"/>
                                  <w:jc w:val="center"/>
                                </w:trPr>
                                <w:tc>
                                  <w:tcPr>
                                    <w:tcW w:w="15" w:type="dxa"/>
                                    <w:vAlign w:val="center"/>
                                    <w:hideMark/>
                                  </w:tcPr>
                                  <w:p w14:paraId="78D8C248"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2EA24E1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FASE IV – MONITOREO</w:t>
                                    </w:r>
                                  </w:p>
                                </w:tc>
                              </w:tr>
                            </w:tbl>
                            <w:p w14:paraId="0C1CCAC5" w14:textId="77777777" w:rsidR="009D190F" w:rsidRPr="009D190F" w:rsidRDefault="009D190F" w:rsidP="009D190F">
                              <w:pPr>
                                <w:spacing w:after="0" w:line="240" w:lineRule="auto"/>
                                <w:jc w:val="center"/>
                                <w:rPr>
                                  <w:rFonts w:ascii="Verdana" w:eastAsia="Times New Roman" w:hAnsi="Verdana" w:cs="Times New Roman"/>
                                  <w:b/>
                                  <w:bCs/>
                                  <w:color w:val="333333"/>
                                  <w:sz w:val="33"/>
                                  <w:szCs w:val="33"/>
                                  <w:lang w:eastAsia="es-CO"/>
                                </w:rPr>
                              </w:pPr>
                            </w:p>
                          </w:tc>
                        </w:tr>
                        <w:tr w:rsidR="009D190F" w:rsidRPr="009D190F" w14:paraId="4703C99E"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50DF9F62" w14:textId="77777777">
                                <w:trPr>
                                  <w:tblCellSpacing w:w="15" w:type="dxa"/>
                                  <w:jc w:val="center"/>
                                </w:trPr>
                                <w:tc>
                                  <w:tcPr>
                                    <w:tcW w:w="0" w:type="auto"/>
                                    <w:vAlign w:val="center"/>
                                    <w:hideMark/>
                                  </w:tcPr>
                                  <w:p w14:paraId="36C8CFFB" w14:textId="3BB16D7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02D95C5" wp14:editId="46FEE559">
                                          <wp:extent cx="47625" cy="361950"/>
                                          <wp:effectExtent l="0" t="0" r="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4362BD1C" w14:textId="77777777">
                                <w:trPr>
                                  <w:tblCellSpacing w:w="15" w:type="dxa"/>
                                  <w:jc w:val="center"/>
                                </w:trPr>
                                <w:tc>
                                  <w:tcPr>
                                    <w:tcW w:w="0" w:type="auto"/>
                                    <w:vAlign w:val="bottom"/>
                                    <w:hideMark/>
                                  </w:tcPr>
                                  <w:p w14:paraId="2DF24C3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w:t>
                                    </w:r>
                                  </w:p>
                                </w:tc>
                              </w:tr>
                            </w:tbl>
                            <w:p w14:paraId="3DFDC0E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3450"/>
                              </w:tblGrid>
                              <w:tr w:rsidR="009D190F" w:rsidRPr="009D190F" w14:paraId="62D30406" w14:textId="77777777">
                                <w:trPr>
                                  <w:trHeight w:val="225"/>
                                  <w:tblCellSpacing w:w="15" w:type="dxa"/>
                                </w:trPr>
                                <w:tc>
                                  <w:tcPr>
                                    <w:tcW w:w="0" w:type="auto"/>
                                    <w:hideMark/>
                                  </w:tcPr>
                                  <w:p w14:paraId="4ADF1133" w14:textId="5C731B4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FD77B63" wp14:editId="30AC48D7">
                                          <wp:extent cx="47625" cy="142875"/>
                                          <wp:effectExtent l="0" t="0" r="0" b="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3000" w:type="dxa"/>
                                      <w:tblCellSpacing w:w="15" w:type="dxa"/>
                                      <w:tblCellMar>
                                        <w:top w:w="15" w:type="dxa"/>
                                        <w:left w:w="15" w:type="dxa"/>
                                        <w:bottom w:w="15" w:type="dxa"/>
                                        <w:right w:w="15" w:type="dxa"/>
                                      </w:tblCellMar>
                                      <w:tblLook w:val="04A0" w:firstRow="1" w:lastRow="0" w:firstColumn="1" w:lastColumn="0" w:noHBand="0" w:noVBand="1"/>
                                    </w:tblPr>
                                    <w:tblGrid>
                                      <w:gridCol w:w="2355"/>
                                      <w:gridCol w:w="360"/>
                                      <w:gridCol w:w="660"/>
                                    </w:tblGrid>
                                    <w:tr w:rsidR="009D190F" w:rsidRPr="009D190F" w14:paraId="236AECE7" w14:textId="77777777">
                                      <w:trPr>
                                        <w:gridAfter w:val="2"/>
                                        <w:trHeight w:val="75"/>
                                        <w:tblCellSpacing w:w="15" w:type="dxa"/>
                                      </w:trPr>
                                      <w:tc>
                                        <w:tcPr>
                                          <w:tcW w:w="0" w:type="auto"/>
                                          <w:hideMark/>
                                        </w:tcPr>
                                        <w:p w14:paraId="6AA3A7D8" w14:textId="1D1A8F9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8A5501D" wp14:editId="046E78BD">
                                                <wp:extent cx="47625" cy="47625"/>
                                                <wp:effectExtent l="0" t="0" r="0" b="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105E7EBC" w14:textId="77777777">
                                      <w:trPr>
                                        <w:tblCellSpacing w:w="15" w:type="dxa"/>
                                      </w:trPr>
                                      <w:tc>
                                        <w:tcPr>
                                          <w:tcW w:w="225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80F0ED1" w14:textId="26E555C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8FF6FDA" wp14:editId="313705C6">
                                                <wp:extent cx="1428750" cy="9525"/>
                                                <wp:effectExtent l="0" t="0" r="0" b="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Consolidar la información del avance del plan operativo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c>
                                        <w:tcPr>
                                          <w:tcW w:w="0" w:type="auto"/>
                                          <w:vAlign w:val="center"/>
                                          <w:hideMark/>
                                        </w:tcPr>
                                        <w:p w14:paraId="54B84AE8" w14:textId="15E22AE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A730031" wp14:editId="369F3C89">
                                                <wp:extent cx="190500" cy="152400"/>
                                                <wp:effectExtent l="0" t="0" r="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0" w:type="auto"/>
                                          <w:vAlign w:val="center"/>
                                          <w:hideMark/>
                                        </w:tcPr>
                                        <w:tbl>
                                          <w:tblPr>
                                            <w:tblW w:w="585" w:type="dxa"/>
                                            <w:tblCellSpacing w:w="15" w:type="dxa"/>
                                            <w:tblCellMar>
                                              <w:top w:w="15" w:type="dxa"/>
                                              <w:left w:w="15" w:type="dxa"/>
                                              <w:bottom w:w="15" w:type="dxa"/>
                                              <w:right w:w="15" w:type="dxa"/>
                                            </w:tblCellMar>
                                            <w:tblLook w:val="04A0" w:firstRow="1" w:lastRow="0" w:firstColumn="1" w:lastColumn="0" w:noHBand="0" w:noVBand="1"/>
                                          </w:tblPr>
                                          <w:tblGrid>
                                            <w:gridCol w:w="585"/>
                                          </w:tblGrid>
                                          <w:tr w:rsidR="009D190F" w:rsidRPr="009D190F" w14:paraId="55D85A6D" w14:textId="77777777">
                                            <w:trPr>
                                              <w:tblCellSpacing w:w="15" w:type="dxa"/>
                                            </w:trPr>
                                            <w:tc>
                                              <w:tcPr>
                                                <w:tcW w:w="0" w:type="auto"/>
                                                <w:vAlign w:val="center"/>
                                                <w:hideMark/>
                                              </w:tcPr>
                                              <w:p w14:paraId="3D1E7E1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3 de esta fase</w:t>
                                                </w:r>
                                              </w:p>
                                            </w:tc>
                                          </w:tr>
                                        </w:tbl>
                                        <w:p w14:paraId="6811DD2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r w:rsidR="009D190F" w:rsidRPr="009D190F" w14:paraId="29F8473B" w14:textId="77777777">
                                      <w:trPr>
                                        <w:tblCellSpacing w:w="15" w:type="dxa"/>
                                      </w:trPr>
                                      <w:tc>
                                        <w:tcPr>
                                          <w:tcW w:w="0" w:type="auto"/>
                                          <w:gridSpan w:val="3"/>
                                          <w:hideMark/>
                                        </w:tcPr>
                                        <w:p w14:paraId="1430AA0C" w14:textId="3FE5B31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8DB5DB3" wp14:editId="7CD9858F">
                                                <wp:extent cx="542925" cy="314325"/>
                                                <wp:effectExtent l="0" t="0" r="9525"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r w:rsidRPr="009D190F">
                                            <w:rPr>
                                              <w:rFonts w:ascii="Verdana" w:eastAsia="Times New Roman" w:hAnsi="Verdana" w:cs="Times New Roman"/>
                                              <w:noProof/>
                                              <w:color w:val="333333"/>
                                              <w:sz w:val="17"/>
                                              <w:szCs w:val="17"/>
                                              <w:lang w:eastAsia="es-CO"/>
                                            </w:rPr>
                                            <w:drawing>
                                              <wp:inline distT="0" distB="0" distL="0" distR="0" wp14:anchorId="02A66649" wp14:editId="652CF9F8">
                                                <wp:extent cx="904875" cy="9525"/>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525"/>
                                                        </a:xfrm>
                                                        <a:prstGeom prst="rect">
                                                          <a:avLst/>
                                                        </a:prstGeom>
                                                        <a:noFill/>
                                                        <a:ln>
                                                          <a:noFill/>
                                                        </a:ln>
                                                      </pic:spPr>
                                                    </pic:pic>
                                                  </a:graphicData>
                                                </a:graphic>
                                              </wp:inline>
                                            </w:drawing>
                                          </w:r>
                                        </w:p>
                                      </w:tc>
                                    </w:tr>
                                  </w:tbl>
                                  <w:p w14:paraId="34D1771B"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544E436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7AC0E162" w14:textId="77777777">
                                <w:trPr>
                                  <w:tblCellSpacing w:w="0" w:type="dxa"/>
                                  <w:jc w:val="center"/>
                                </w:trPr>
                                <w:tc>
                                  <w:tcPr>
                                    <w:tcW w:w="0" w:type="auto"/>
                                    <w:vAlign w:val="center"/>
                                    <w:hideMark/>
                                  </w:tcPr>
                                  <w:p w14:paraId="597BBAFA" w14:textId="4814BFA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4AEB238" wp14:editId="782F4270">
                                          <wp:extent cx="47625" cy="76200"/>
                                          <wp:effectExtent l="0" t="0" r="0" b="0"/>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2423D52" w14:textId="77777777">
                                <w:trPr>
                                  <w:tblCellSpacing w:w="0" w:type="dxa"/>
                                  <w:jc w:val="center"/>
                                </w:trPr>
                                <w:tc>
                                  <w:tcPr>
                                    <w:tcW w:w="0" w:type="auto"/>
                                    <w:vAlign w:val="bottom"/>
                                    <w:hideMark/>
                                  </w:tcPr>
                                  <w:p w14:paraId="5493614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Semestralmente con el acompañamiento de la Dirección de Estudios Económicos y Políticas Públicas - Secretaría de Planeación, la entidad líder y las instancias institucionales de la política pública se consolidará el avance del plan operativo de conformidad con el sistema de seguimiento al plan de desarrollo.</w:t>
                                    </w:r>
                                  </w:p>
                                  <w:p w14:paraId="3507408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 </w:t>
                                    </w:r>
                                  </w:p>
                                </w:tc>
                              </w:tr>
                            </w:tbl>
                            <w:p w14:paraId="7237764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28E26F71" w14:textId="77777777">
                                <w:trPr>
                                  <w:tblCellSpacing w:w="0" w:type="dxa"/>
                                  <w:jc w:val="center"/>
                                </w:trPr>
                                <w:tc>
                                  <w:tcPr>
                                    <w:tcW w:w="0" w:type="auto"/>
                                    <w:vAlign w:val="center"/>
                                    <w:hideMark/>
                                  </w:tcPr>
                                  <w:p w14:paraId="54C1C654" w14:textId="6089B0E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7CF7F4EB" wp14:editId="53438672">
                                          <wp:extent cx="47625" cy="76200"/>
                                          <wp:effectExtent l="0" t="0" r="0" b="0"/>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548999B" w14:textId="77777777">
                                <w:trPr>
                                  <w:tblCellSpacing w:w="0" w:type="dxa"/>
                                  <w:jc w:val="center"/>
                                </w:trPr>
                                <w:tc>
                                  <w:tcPr>
                                    <w:tcW w:w="0" w:type="auto"/>
                                    <w:vAlign w:val="bottom"/>
                                    <w:hideMark/>
                                  </w:tcPr>
                                  <w:p w14:paraId="11D9FD3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r w:rsidRPr="009D190F">
                                      <w:rPr>
                                        <w:rFonts w:ascii="Verdana" w:eastAsia="Times New Roman" w:hAnsi="Verdana" w:cs="Times New Roman"/>
                                        <w:color w:val="333333"/>
                                        <w:sz w:val="17"/>
                                        <w:szCs w:val="17"/>
                                        <w:lang w:eastAsia="es-CO"/>
                                      </w:rPr>
                                      <w:br/>
                                      <w:t>Secretaría de planeación</w:t>
                                    </w:r>
                                  </w:p>
                                  <w:p w14:paraId="72D5206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D39C41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3E5D324B" w14:textId="77777777">
                                <w:trPr>
                                  <w:tblCellSpacing w:w="0" w:type="dxa"/>
                                  <w:jc w:val="center"/>
                                </w:trPr>
                                <w:tc>
                                  <w:tcPr>
                                    <w:tcW w:w="0" w:type="auto"/>
                                    <w:vAlign w:val="center"/>
                                    <w:hideMark/>
                                  </w:tcPr>
                                  <w:p w14:paraId="2C25B9FF" w14:textId="1A45650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F7BE5C3" wp14:editId="6F25DABD">
                                          <wp:extent cx="47625" cy="76200"/>
                                          <wp:effectExtent l="0" t="0" r="0" b="0"/>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CD6BED6" w14:textId="77777777">
                                <w:trPr>
                                  <w:tblCellSpacing w:w="0" w:type="dxa"/>
                                  <w:jc w:val="center"/>
                                </w:trPr>
                                <w:tc>
                                  <w:tcPr>
                                    <w:tcW w:w="0" w:type="auto"/>
                                    <w:vAlign w:val="bottom"/>
                                    <w:hideMark/>
                                  </w:tcPr>
                                  <w:p w14:paraId="185F4C1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Plan Operativo de la Política Pública</w:t>
                                    </w:r>
                                  </w:p>
                                  <w:p w14:paraId="1AF747A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hyperlink r:id="rId27" w:history="1">
                                      <w:r w:rsidRPr="009D190F">
                                        <w:rPr>
                                          <w:rFonts w:ascii="Verdana" w:eastAsia="Times New Roman" w:hAnsi="Verdana" w:cs="Times New Roman"/>
                                          <w:color w:val="333333"/>
                                          <w:sz w:val="17"/>
                                          <w:szCs w:val="17"/>
                                          <w:lang w:eastAsia="es-CO"/>
                                        </w:rPr>
                                        <w:t>• Plan Operativo Política Pública</w:t>
                                      </w:r>
                                    </w:hyperlink>
                                  </w:p>
                                  <w:p w14:paraId="1B84B31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6563F6E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060128F"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69D699E8" w14:textId="77777777">
                                <w:trPr>
                                  <w:tblCellSpacing w:w="15" w:type="dxa"/>
                                  <w:jc w:val="center"/>
                                </w:trPr>
                                <w:tc>
                                  <w:tcPr>
                                    <w:tcW w:w="0" w:type="auto"/>
                                    <w:vAlign w:val="center"/>
                                    <w:hideMark/>
                                  </w:tcPr>
                                  <w:p w14:paraId="775A9A19" w14:textId="5A12BB0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F2A568F" wp14:editId="353F57A9">
                                          <wp:extent cx="47625" cy="361950"/>
                                          <wp:effectExtent l="0" t="0" r="0" b="0"/>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3CF1762D" w14:textId="77777777">
                                <w:trPr>
                                  <w:tblCellSpacing w:w="15" w:type="dxa"/>
                                  <w:jc w:val="center"/>
                                </w:trPr>
                                <w:tc>
                                  <w:tcPr>
                                    <w:tcW w:w="0" w:type="auto"/>
                                    <w:vAlign w:val="bottom"/>
                                    <w:hideMark/>
                                  </w:tcPr>
                                  <w:p w14:paraId="68DB379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2</w:t>
                                    </w:r>
                                  </w:p>
                                </w:tc>
                              </w:tr>
                            </w:tbl>
                            <w:p w14:paraId="164F64A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73D72BE5" w14:textId="77777777">
                                <w:trPr>
                                  <w:trHeight w:val="225"/>
                                  <w:tblCellSpacing w:w="15" w:type="dxa"/>
                                </w:trPr>
                                <w:tc>
                                  <w:tcPr>
                                    <w:tcW w:w="0" w:type="auto"/>
                                    <w:hideMark/>
                                  </w:tcPr>
                                  <w:p w14:paraId="7ED53F5E" w14:textId="40391C03"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6479B4A" wp14:editId="7B4C7BDF">
                                          <wp:extent cx="47625" cy="142875"/>
                                          <wp:effectExtent l="0" t="0" r="0" b="0"/>
                                          <wp:docPr id="187"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7FDEBB29" w14:textId="77777777">
                                      <w:trPr>
                                        <w:gridAfter w:val="1"/>
                                        <w:trHeight w:val="75"/>
                                        <w:tblCellSpacing w:w="15" w:type="dxa"/>
                                      </w:trPr>
                                      <w:tc>
                                        <w:tcPr>
                                          <w:tcW w:w="0" w:type="auto"/>
                                          <w:hideMark/>
                                        </w:tcPr>
                                        <w:p w14:paraId="55ECFE25" w14:textId="4AD1B5B9"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41D62F0" wp14:editId="129DCD17">
                                                <wp:extent cx="47625" cy="47625"/>
                                                <wp:effectExtent l="0" t="0" r="0" b="0"/>
                                                <wp:docPr id="186"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2524E161"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EBF1F6A" w14:textId="546232E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669712B" wp14:editId="162CEBE3">
                                                <wp:extent cx="1524000" cy="9525"/>
                                                <wp:effectExtent l="0" t="0" r="0" b="0"/>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Actualizar la información del avance del impacto de los indicadores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72816F3B" w14:textId="77777777">
                                      <w:trPr>
                                        <w:tblCellSpacing w:w="15" w:type="dxa"/>
                                      </w:trPr>
                                      <w:tc>
                                        <w:tcPr>
                                          <w:tcW w:w="0" w:type="auto"/>
                                          <w:hideMark/>
                                        </w:tcPr>
                                        <w:p w14:paraId="12E6FEBD" w14:textId="1ED9927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627729B" wp14:editId="1E362942">
                                                <wp:extent cx="542925" cy="314325"/>
                                                <wp:effectExtent l="0" t="0" r="9525" b="9525"/>
                                                <wp:docPr id="184"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2C74A7D" w14:textId="307E5DA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264AB67" wp14:editId="0861F19A">
                                                <wp:extent cx="47625" cy="190500"/>
                                                <wp:effectExtent l="0" t="0" r="0" b="0"/>
                                                <wp:docPr id="183" name="Imagen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A9511C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20BBEA0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00DE7437" w14:textId="77777777">
                                <w:trPr>
                                  <w:tblCellSpacing w:w="0" w:type="dxa"/>
                                  <w:jc w:val="center"/>
                                </w:trPr>
                                <w:tc>
                                  <w:tcPr>
                                    <w:tcW w:w="0" w:type="auto"/>
                                    <w:vAlign w:val="center"/>
                                    <w:hideMark/>
                                  </w:tcPr>
                                  <w:p w14:paraId="640DCF81" w14:textId="714B01E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B107B70" wp14:editId="6A16370E">
                                          <wp:extent cx="47625" cy="76200"/>
                                          <wp:effectExtent l="0" t="0" r="0" b="0"/>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CD731BD" w14:textId="77777777">
                                <w:trPr>
                                  <w:tblCellSpacing w:w="0" w:type="dxa"/>
                                  <w:jc w:val="center"/>
                                </w:trPr>
                                <w:tc>
                                  <w:tcPr>
                                    <w:tcW w:w="0" w:type="auto"/>
                                    <w:vAlign w:val="bottom"/>
                                    <w:hideMark/>
                                  </w:tcPr>
                                  <w:p w14:paraId="711D081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La Dirección de Gestión de la Información Geográfica y Estadística de la Secretaría de Planeación, actualiza cada que corresponda la información diagnóstica de cada una de las políticas públicas de Cundinamarca, con el fin de informar a la Dirección de Estudios Económicos y Políticas Públicas, a las entidades relacionadas, y a los actores que soliciten informe del estado de la política pública.</w:t>
                                    </w:r>
                                  </w:p>
                                  <w:p w14:paraId="01CD523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69BF6E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63D0F07F" w14:textId="77777777">
                                <w:trPr>
                                  <w:tblCellSpacing w:w="0" w:type="dxa"/>
                                  <w:jc w:val="center"/>
                                </w:trPr>
                                <w:tc>
                                  <w:tcPr>
                                    <w:tcW w:w="0" w:type="auto"/>
                                    <w:vAlign w:val="center"/>
                                    <w:hideMark/>
                                  </w:tcPr>
                                  <w:p w14:paraId="485AF0B3" w14:textId="1F98321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25C5C8A" wp14:editId="6A4CCE6E">
                                          <wp:extent cx="47625" cy="76200"/>
                                          <wp:effectExtent l="0" t="0" r="0" b="0"/>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8E31110" w14:textId="77777777">
                                <w:trPr>
                                  <w:tblCellSpacing w:w="0" w:type="dxa"/>
                                  <w:jc w:val="center"/>
                                </w:trPr>
                                <w:tc>
                                  <w:tcPr>
                                    <w:tcW w:w="0" w:type="auto"/>
                                    <w:vAlign w:val="bottom"/>
                                    <w:hideMark/>
                                  </w:tcPr>
                                  <w:p w14:paraId="61A7206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Dirección de Gestión de la Información Geográfica y Estadística - Secretaría de Planeación.</w:t>
                                    </w:r>
                                  </w:p>
                                  <w:p w14:paraId="63943C8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A125C9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3D3FA265" w14:textId="77777777">
                                <w:trPr>
                                  <w:tblCellSpacing w:w="0" w:type="dxa"/>
                                  <w:jc w:val="center"/>
                                </w:trPr>
                                <w:tc>
                                  <w:tcPr>
                                    <w:tcW w:w="0" w:type="auto"/>
                                    <w:vAlign w:val="center"/>
                                    <w:hideMark/>
                                  </w:tcPr>
                                  <w:p w14:paraId="3D77F004" w14:textId="0633DBF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C5706B4" wp14:editId="533DD57C">
                                          <wp:extent cx="47625" cy="76200"/>
                                          <wp:effectExtent l="0" t="0" r="0" b="0"/>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33B41A2" w14:textId="77777777">
                                <w:trPr>
                                  <w:tblCellSpacing w:w="0" w:type="dxa"/>
                                  <w:jc w:val="center"/>
                                </w:trPr>
                                <w:tc>
                                  <w:tcPr>
                                    <w:tcW w:w="0" w:type="auto"/>
                                    <w:vAlign w:val="bottom"/>
                                    <w:hideMark/>
                                  </w:tcPr>
                                  <w:p w14:paraId="4D45C77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Sistema de información de las Políticas Públicas</w:t>
                                    </w:r>
                                  </w:p>
                                  <w:p w14:paraId="09022B1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351B38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58F71B7C"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2750B37C" w14:textId="77777777">
                                <w:trPr>
                                  <w:tblCellSpacing w:w="15" w:type="dxa"/>
                                  <w:jc w:val="center"/>
                                </w:trPr>
                                <w:tc>
                                  <w:tcPr>
                                    <w:tcW w:w="0" w:type="auto"/>
                                    <w:vAlign w:val="center"/>
                                    <w:hideMark/>
                                  </w:tcPr>
                                  <w:p w14:paraId="30B4E8B8" w14:textId="4C95259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1A908CB" wp14:editId="597A86E0">
                                          <wp:extent cx="47625" cy="361950"/>
                                          <wp:effectExtent l="0" t="0" r="0" b="0"/>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1EC1FF07" w14:textId="77777777">
                                <w:trPr>
                                  <w:tblCellSpacing w:w="15" w:type="dxa"/>
                                  <w:jc w:val="center"/>
                                </w:trPr>
                                <w:tc>
                                  <w:tcPr>
                                    <w:tcW w:w="0" w:type="auto"/>
                                    <w:vAlign w:val="bottom"/>
                                    <w:hideMark/>
                                  </w:tcPr>
                                  <w:p w14:paraId="5E02715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3</w:t>
                                    </w:r>
                                  </w:p>
                                </w:tc>
                              </w:tr>
                            </w:tbl>
                            <w:p w14:paraId="136177C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0919F598" w14:textId="77777777">
                                <w:trPr>
                                  <w:trHeight w:val="225"/>
                                  <w:tblCellSpacing w:w="15" w:type="dxa"/>
                                </w:trPr>
                                <w:tc>
                                  <w:tcPr>
                                    <w:tcW w:w="0" w:type="auto"/>
                                    <w:hideMark/>
                                  </w:tcPr>
                                  <w:p w14:paraId="1D3CC4AB" w14:textId="354F421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CC3590A" wp14:editId="30B5461B">
                                          <wp:extent cx="47625" cy="142875"/>
                                          <wp:effectExtent l="0" t="0" r="0" b="0"/>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3721DADD" w14:textId="77777777">
                                      <w:trPr>
                                        <w:gridAfter w:val="1"/>
                                        <w:trHeight w:val="75"/>
                                        <w:tblCellSpacing w:w="15" w:type="dxa"/>
                                      </w:trPr>
                                      <w:tc>
                                        <w:tcPr>
                                          <w:tcW w:w="0" w:type="auto"/>
                                          <w:hideMark/>
                                        </w:tcPr>
                                        <w:p w14:paraId="3F519083" w14:textId="5A7671A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D3BDA3A" wp14:editId="705726BF">
                                                <wp:extent cx="47625" cy="47625"/>
                                                <wp:effectExtent l="0" t="0" r="0" b="0"/>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3C48B1B8"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8D631FE" w14:textId="180783E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C2FDE2E" wp14:editId="725DEAD9">
                                                <wp:extent cx="1524000" cy="9525"/>
                                                <wp:effectExtent l="0" t="0" r="0" b="0"/>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Solicitar información para el monitoreo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2E17E892" w14:textId="77777777">
                                      <w:trPr>
                                        <w:tblCellSpacing w:w="15" w:type="dxa"/>
                                      </w:trPr>
                                      <w:tc>
                                        <w:tcPr>
                                          <w:tcW w:w="0" w:type="auto"/>
                                          <w:hideMark/>
                                        </w:tcPr>
                                        <w:p w14:paraId="4BD6AE85" w14:textId="557CA7A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36B4EF9" wp14:editId="566756E0">
                                                <wp:extent cx="542925" cy="314325"/>
                                                <wp:effectExtent l="0" t="0" r="9525" b="9525"/>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05F1F385" w14:textId="2714DD9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6C16C25" wp14:editId="2C2874C8">
                                                <wp:extent cx="47625" cy="190500"/>
                                                <wp:effectExtent l="0" t="0" r="0" b="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641E5C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43EF6EF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043AC439" w14:textId="77777777">
                                <w:trPr>
                                  <w:tblCellSpacing w:w="0" w:type="dxa"/>
                                  <w:jc w:val="center"/>
                                </w:trPr>
                                <w:tc>
                                  <w:tcPr>
                                    <w:tcW w:w="0" w:type="auto"/>
                                    <w:vAlign w:val="center"/>
                                    <w:hideMark/>
                                  </w:tcPr>
                                  <w:p w14:paraId="53808352" w14:textId="1D1C7B3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55E7812" wp14:editId="7CECA254">
                                          <wp:extent cx="47625" cy="76200"/>
                                          <wp:effectExtent l="0" t="0" r="0" b="0"/>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1FBC2B3" w14:textId="77777777">
                                <w:trPr>
                                  <w:tblCellSpacing w:w="0" w:type="dxa"/>
                                  <w:jc w:val="center"/>
                                </w:trPr>
                                <w:tc>
                                  <w:tcPr>
                                    <w:tcW w:w="0" w:type="auto"/>
                                    <w:vAlign w:val="bottom"/>
                                    <w:hideMark/>
                                  </w:tcPr>
                                  <w:p w14:paraId="5D86739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La Dirección de Estudios Económicos y Políticas Públicas solicita a través del Sistema de Gestión Documental MERCURIO, cada vez que lo requiera la información del estado diagnóstico de cada política pública a la Dirección de Gestión de la Información Geográfica y Estadística, así como la información del seguimiento al plan de desarrollo a la Dirección de Seguimiento y evaluación de la Secretaria de Planeación.</w:t>
                                    </w:r>
                                  </w:p>
                                  <w:p w14:paraId="0A0DE44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269225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193725BE" w14:textId="77777777">
                                <w:trPr>
                                  <w:tblCellSpacing w:w="0" w:type="dxa"/>
                                  <w:jc w:val="center"/>
                                </w:trPr>
                                <w:tc>
                                  <w:tcPr>
                                    <w:tcW w:w="0" w:type="auto"/>
                                    <w:vAlign w:val="center"/>
                                    <w:hideMark/>
                                  </w:tcPr>
                                  <w:p w14:paraId="56586C14" w14:textId="1C5CF07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4311FF5" wp14:editId="02C00A6F">
                                          <wp:extent cx="47625" cy="76200"/>
                                          <wp:effectExtent l="0" t="0" r="0" b="0"/>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22C4A37" w14:textId="77777777">
                                <w:trPr>
                                  <w:tblCellSpacing w:w="0" w:type="dxa"/>
                                  <w:jc w:val="center"/>
                                </w:trPr>
                                <w:tc>
                                  <w:tcPr>
                                    <w:tcW w:w="0" w:type="auto"/>
                                    <w:vAlign w:val="bottom"/>
                                    <w:hideMark/>
                                  </w:tcPr>
                                  <w:p w14:paraId="73AFA1C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Dirección de Estudios Económicos y Políticas Públicas - Secretaría de Planeación.</w:t>
                                    </w:r>
                                  </w:p>
                                  <w:p w14:paraId="33DDE1C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8280A8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1DABFA60" w14:textId="77777777">
                                <w:trPr>
                                  <w:tblCellSpacing w:w="0" w:type="dxa"/>
                                  <w:jc w:val="center"/>
                                </w:trPr>
                                <w:tc>
                                  <w:tcPr>
                                    <w:tcW w:w="0" w:type="auto"/>
                                    <w:vAlign w:val="center"/>
                                    <w:hideMark/>
                                  </w:tcPr>
                                  <w:p w14:paraId="1328C220" w14:textId="7F54ABB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BA3D689" wp14:editId="729CAAE3">
                                          <wp:extent cx="47625" cy="76200"/>
                                          <wp:effectExtent l="0" t="0" r="0" b="0"/>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5A4BC8F" w14:textId="77777777">
                                <w:trPr>
                                  <w:tblCellSpacing w:w="0" w:type="dxa"/>
                                  <w:jc w:val="center"/>
                                </w:trPr>
                                <w:tc>
                                  <w:tcPr>
                                    <w:tcW w:w="0" w:type="auto"/>
                                    <w:vAlign w:val="bottom"/>
                                    <w:hideMark/>
                                  </w:tcPr>
                                  <w:p w14:paraId="69B109E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Solicitud vía Mercurio</w:t>
                                    </w:r>
                                  </w:p>
                                  <w:p w14:paraId="47D65C6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1BE2703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3C8CD1EC"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0DF51E3C" w14:textId="77777777">
                                <w:trPr>
                                  <w:tblCellSpacing w:w="15" w:type="dxa"/>
                                  <w:jc w:val="center"/>
                                </w:trPr>
                                <w:tc>
                                  <w:tcPr>
                                    <w:tcW w:w="0" w:type="auto"/>
                                    <w:vAlign w:val="center"/>
                                    <w:hideMark/>
                                  </w:tcPr>
                                  <w:p w14:paraId="1AE63E6A" w14:textId="3EBF842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76A527C" wp14:editId="7B106354">
                                          <wp:extent cx="47625" cy="361950"/>
                                          <wp:effectExtent l="0" t="0" r="0" b="0"/>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7A34FA73" w14:textId="77777777">
                                <w:trPr>
                                  <w:tblCellSpacing w:w="15" w:type="dxa"/>
                                  <w:jc w:val="center"/>
                                </w:trPr>
                                <w:tc>
                                  <w:tcPr>
                                    <w:tcW w:w="0" w:type="auto"/>
                                    <w:vAlign w:val="bottom"/>
                                    <w:hideMark/>
                                  </w:tcPr>
                                  <w:p w14:paraId="0F95A05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4</w:t>
                                    </w:r>
                                  </w:p>
                                </w:tc>
                              </w:tr>
                            </w:tbl>
                            <w:p w14:paraId="5D790D9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594E23B4" w14:textId="77777777">
                                <w:trPr>
                                  <w:trHeight w:val="225"/>
                                  <w:tblCellSpacing w:w="15" w:type="dxa"/>
                                </w:trPr>
                                <w:tc>
                                  <w:tcPr>
                                    <w:tcW w:w="0" w:type="auto"/>
                                    <w:hideMark/>
                                  </w:tcPr>
                                  <w:p w14:paraId="080BC8A8" w14:textId="6478A40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4EB3DAF" wp14:editId="5E5E5891">
                                          <wp:extent cx="47625" cy="142875"/>
                                          <wp:effectExtent l="0" t="0" r="0" b="0"/>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5266DC45" w14:textId="77777777">
                                      <w:trPr>
                                        <w:gridAfter w:val="1"/>
                                        <w:trHeight w:val="75"/>
                                        <w:tblCellSpacing w:w="15" w:type="dxa"/>
                                      </w:trPr>
                                      <w:tc>
                                        <w:tcPr>
                                          <w:tcW w:w="0" w:type="auto"/>
                                          <w:hideMark/>
                                        </w:tcPr>
                                        <w:p w14:paraId="471D843C" w14:textId="565AC23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FAA25DB" wp14:editId="50D3546D">
                                                <wp:extent cx="47625" cy="47625"/>
                                                <wp:effectExtent l="0" t="0" r="0" b="0"/>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2B8E9A95"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F1D212D" w14:textId="2C0F6C2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D7B471B" wp14:editId="483B754A">
                                                <wp:extent cx="1524000" cy="9525"/>
                                                <wp:effectExtent l="0" t="0" r="0" b="0"/>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Informe de Monitoreo </w:t>
                                          </w:r>
                                          <w:r w:rsidRPr="009D190F">
                                            <w:rPr>
                                              <w:rFonts w:ascii="Verdana" w:eastAsia="Times New Roman" w:hAnsi="Verdana" w:cs="Times New Roman"/>
                                              <w:color w:val="333333"/>
                                              <w:sz w:val="17"/>
                                              <w:szCs w:val="17"/>
                                              <w:lang w:eastAsia="es-CO"/>
                                            </w:rPr>
                                            <w:br/>
                                            <w:t> </w:t>
                                          </w:r>
                                        </w:p>
                                      </w:tc>
                                    </w:tr>
                                    <w:tr w:rsidR="009D190F" w:rsidRPr="009D190F" w14:paraId="388A3423" w14:textId="77777777">
                                      <w:trPr>
                                        <w:tblCellSpacing w:w="15" w:type="dxa"/>
                                      </w:trPr>
                                      <w:tc>
                                        <w:tcPr>
                                          <w:tcW w:w="0" w:type="auto"/>
                                          <w:hideMark/>
                                        </w:tcPr>
                                        <w:p w14:paraId="18CD1ACD" w14:textId="2C2A471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D63BD16" wp14:editId="4FA29B3D">
                                                <wp:extent cx="542925" cy="314325"/>
                                                <wp:effectExtent l="0" t="0" r="9525" b="9525"/>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0F89E7B1" w14:textId="3108003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659CC95" wp14:editId="05BFFADF">
                                                <wp:extent cx="47625" cy="190500"/>
                                                <wp:effectExtent l="0" t="0" r="0" b="0"/>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8FEFD7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25BCA50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2867B90F" w14:textId="77777777">
                                <w:trPr>
                                  <w:tblCellSpacing w:w="0" w:type="dxa"/>
                                  <w:jc w:val="center"/>
                                </w:trPr>
                                <w:tc>
                                  <w:tcPr>
                                    <w:tcW w:w="0" w:type="auto"/>
                                    <w:vAlign w:val="center"/>
                                    <w:hideMark/>
                                  </w:tcPr>
                                  <w:p w14:paraId="5114DCCE" w14:textId="015F12B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E0A56EF" wp14:editId="3323D996">
                                          <wp:extent cx="47625" cy="76200"/>
                                          <wp:effectExtent l="0" t="0" r="0" b="0"/>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086D221" w14:textId="77777777">
                                <w:trPr>
                                  <w:tblCellSpacing w:w="0" w:type="dxa"/>
                                  <w:jc w:val="center"/>
                                </w:trPr>
                                <w:tc>
                                  <w:tcPr>
                                    <w:tcW w:w="0" w:type="auto"/>
                                    <w:vAlign w:val="bottom"/>
                                    <w:hideMark/>
                                  </w:tcPr>
                                  <w:p w14:paraId="2E332F5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Con base en la información recibida por parte de la Dirección de Gestión de la Información Geográfica y Estadística y la Dirección de Seguimiento y evaluación, se realiza con el acompañamiento de la Dirección de Estudios Económicos y Políticas Públicas, dentro del primer mes de cada año un informe de efectividad, eficacia y eficiencia, que luego será enviado a los integrantes de las instancias o instancias institucionales vía correo electrónico.</w:t>
                                    </w:r>
                                  </w:p>
                                  <w:p w14:paraId="7CAC13F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F382F4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03AEB71A" w14:textId="77777777">
                                <w:trPr>
                                  <w:tblCellSpacing w:w="0" w:type="dxa"/>
                                  <w:jc w:val="center"/>
                                </w:trPr>
                                <w:tc>
                                  <w:tcPr>
                                    <w:tcW w:w="0" w:type="auto"/>
                                    <w:vAlign w:val="center"/>
                                    <w:hideMark/>
                                  </w:tcPr>
                                  <w:p w14:paraId="297B8BCB" w14:textId="7EC4C2D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DB5CA65" wp14:editId="063D752C">
                                          <wp:extent cx="47625" cy="76200"/>
                                          <wp:effectExtent l="0" t="0" r="0" b="0"/>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025DE08" w14:textId="77777777">
                                <w:trPr>
                                  <w:tblCellSpacing w:w="0" w:type="dxa"/>
                                  <w:jc w:val="center"/>
                                </w:trPr>
                                <w:tc>
                                  <w:tcPr>
                                    <w:tcW w:w="0" w:type="auto"/>
                                    <w:vAlign w:val="bottom"/>
                                    <w:hideMark/>
                                  </w:tcPr>
                                  <w:p w14:paraId="60B3177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director/a o funcionario delegado, de la Entidad Líder</w:t>
                                    </w:r>
                                  </w:p>
                                  <w:p w14:paraId="5197305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7C3B8B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26F4FF18" w14:textId="77777777">
                                <w:trPr>
                                  <w:tblCellSpacing w:w="0" w:type="dxa"/>
                                  <w:jc w:val="center"/>
                                </w:trPr>
                                <w:tc>
                                  <w:tcPr>
                                    <w:tcW w:w="0" w:type="auto"/>
                                    <w:vAlign w:val="center"/>
                                    <w:hideMark/>
                                  </w:tcPr>
                                  <w:p w14:paraId="6A9310B6" w14:textId="5AD1338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22247AE" wp14:editId="1FD8CA2F">
                                          <wp:extent cx="47625" cy="76200"/>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1939C58" w14:textId="77777777">
                                <w:trPr>
                                  <w:tblCellSpacing w:w="0" w:type="dxa"/>
                                  <w:jc w:val="center"/>
                                </w:trPr>
                                <w:tc>
                                  <w:tcPr>
                                    <w:tcW w:w="0" w:type="auto"/>
                                    <w:vAlign w:val="bottom"/>
                                    <w:hideMark/>
                                  </w:tcPr>
                                  <w:p w14:paraId="1FEB018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hyperlink r:id="rId28" w:history="1">
                                      <w:r w:rsidRPr="009D190F">
                                        <w:rPr>
                                          <w:rFonts w:ascii="Verdana" w:eastAsia="Times New Roman" w:hAnsi="Verdana" w:cs="Times New Roman"/>
                                          <w:color w:val="333333"/>
                                          <w:sz w:val="17"/>
                                          <w:szCs w:val="17"/>
                                          <w:lang w:eastAsia="es-CO"/>
                                        </w:rPr>
                                        <w:t>• Plan Operativo Política Pública</w:t>
                                      </w:r>
                                    </w:hyperlink>
                                  </w:p>
                                  <w:p w14:paraId="15A7632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6E1B94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05D2456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13F2E9F9" w14:textId="77777777">
                                <w:trPr>
                                  <w:tblCellSpacing w:w="15" w:type="dxa"/>
                                  <w:jc w:val="center"/>
                                </w:trPr>
                                <w:tc>
                                  <w:tcPr>
                                    <w:tcW w:w="0" w:type="auto"/>
                                    <w:vAlign w:val="center"/>
                                    <w:hideMark/>
                                  </w:tcPr>
                                  <w:p w14:paraId="015E2660" w14:textId="4E6AB5A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824A086" wp14:editId="18FD747E">
                                          <wp:extent cx="47625" cy="361950"/>
                                          <wp:effectExtent l="0" t="0" r="0" b="0"/>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41E75AD7" w14:textId="77777777">
                                <w:trPr>
                                  <w:tblCellSpacing w:w="15" w:type="dxa"/>
                                  <w:jc w:val="center"/>
                                </w:trPr>
                                <w:tc>
                                  <w:tcPr>
                                    <w:tcW w:w="0" w:type="auto"/>
                                    <w:vAlign w:val="bottom"/>
                                    <w:hideMark/>
                                  </w:tcPr>
                                  <w:p w14:paraId="6906B8A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5</w:t>
                                    </w:r>
                                  </w:p>
                                </w:tc>
                              </w:tr>
                            </w:tbl>
                            <w:p w14:paraId="6394BCA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71846497" w14:textId="77777777">
                                <w:trPr>
                                  <w:trHeight w:val="225"/>
                                  <w:tblCellSpacing w:w="15" w:type="dxa"/>
                                </w:trPr>
                                <w:tc>
                                  <w:tcPr>
                                    <w:tcW w:w="0" w:type="auto"/>
                                    <w:hideMark/>
                                  </w:tcPr>
                                  <w:p w14:paraId="5C171921" w14:textId="697888E3"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02F0501" wp14:editId="3EFF76AC">
                                          <wp:extent cx="47625" cy="142875"/>
                                          <wp:effectExtent l="0" t="0" r="0" b="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19B5BBA9" w14:textId="77777777">
                                      <w:trPr>
                                        <w:gridAfter w:val="1"/>
                                        <w:trHeight w:val="75"/>
                                        <w:tblCellSpacing w:w="15" w:type="dxa"/>
                                      </w:trPr>
                                      <w:tc>
                                        <w:tcPr>
                                          <w:tcW w:w="0" w:type="auto"/>
                                          <w:hideMark/>
                                        </w:tcPr>
                                        <w:p w14:paraId="7D2BF07C" w14:textId="22F88C5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6DFC669" wp14:editId="4267CB8C">
                                                <wp:extent cx="47625" cy="47625"/>
                                                <wp:effectExtent l="0" t="0" r="0" b="0"/>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7FBA99FC"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BED0A8C" w14:textId="5B61A00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1CB9C30" wp14:editId="009E7E58">
                                                <wp:extent cx="1524000" cy="9525"/>
                                                <wp:effectExtent l="0" t="0" r="0" b="0"/>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centros de pensamiento del Monitoreo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290DA841" w14:textId="77777777">
                                      <w:trPr>
                                        <w:tblCellSpacing w:w="15" w:type="dxa"/>
                                      </w:trPr>
                                      <w:tc>
                                        <w:tcPr>
                                          <w:tcW w:w="0" w:type="auto"/>
                                          <w:hideMark/>
                                        </w:tcPr>
                                        <w:p w14:paraId="34B265F0" w14:textId="1BCFE44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B33A272" wp14:editId="4556538B">
                                                <wp:extent cx="542925" cy="314325"/>
                                                <wp:effectExtent l="0" t="0" r="9525" b="9525"/>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AFD78BC" w14:textId="6035C23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6EBD46B" wp14:editId="3F740021">
                                                <wp:extent cx="47625" cy="190500"/>
                                                <wp:effectExtent l="0" t="0" r="0" b="0"/>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BFC84E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7F13F5A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6BD337B8" w14:textId="77777777">
                                <w:trPr>
                                  <w:tblCellSpacing w:w="0" w:type="dxa"/>
                                  <w:jc w:val="center"/>
                                </w:trPr>
                                <w:tc>
                                  <w:tcPr>
                                    <w:tcW w:w="0" w:type="auto"/>
                                    <w:vAlign w:val="center"/>
                                    <w:hideMark/>
                                  </w:tcPr>
                                  <w:p w14:paraId="3BC41129" w14:textId="271BA29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040E105" wp14:editId="2951183D">
                                          <wp:extent cx="47625" cy="76200"/>
                                          <wp:effectExtent l="0" t="0" r="0"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723D674" w14:textId="77777777">
                                <w:trPr>
                                  <w:tblCellSpacing w:w="0" w:type="dxa"/>
                                  <w:jc w:val="center"/>
                                </w:trPr>
                                <w:tc>
                                  <w:tcPr>
                                    <w:tcW w:w="0" w:type="auto"/>
                                    <w:vAlign w:val="bottom"/>
                                    <w:hideMark/>
                                  </w:tcPr>
                                  <w:p w14:paraId="210D884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La instancia o Instancias institucionales realizan un centro de pensamiento una vez recibido el informe de monitoreo donde examinan los resultados con el fin de ajustar y perfeccionar el informe con base en las conclusiones, observaciones y decisiones producidas con el centro de pensamiento.</w:t>
                                    </w:r>
                                  </w:p>
                                  <w:p w14:paraId="1F31DE2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14E7160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49E0D50E" w14:textId="77777777">
                                <w:trPr>
                                  <w:tblCellSpacing w:w="0" w:type="dxa"/>
                                  <w:jc w:val="center"/>
                                </w:trPr>
                                <w:tc>
                                  <w:tcPr>
                                    <w:tcW w:w="0" w:type="auto"/>
                                    <w:vAlign w:val="center"/>
                                    <w:hideMark/>
                                  </w:tcPr>
                                  <w:p w14:paraId="0043F37E" w14:textId="774BE0C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4052F9F" wp14:editId="4DE8CEA1">
                                          <wp:extent cx="47625" cy="76200"/>
                                          <wp:effectExtent l="0" t="0" r="0" b="0"/>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1ED5C8E" w14:textId="77777777">
                                <w:trPr>
                                  <w:tblCellSpacing w:w="0" w:type="dxa"/>
                                  <w:jc w:val="center"/>
                                </w:trPr>
                                <w:tc>
                                  <w:tcPr>
                                    <w:tcW w:w="0" w:type="auto"/>
                                    <w:vAlign w:val="bottom"/>
                                    <w:hideMark/>
                                  </w:tcPr>
                                  <w:p w14:paraId="515A615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director/a o funcionario delegado, de la Entidad Líder</w:t>
                                    </w:r>
                                  </w:p>
                                  <w:p w14:paraId="1355140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A04868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53D60284" w14:textId="77777777">
                                <w:trPr>
                                  <w:tblCellSpacing w:w="0" w:type="dxa"/>
                                  <w:jc w:val="center"/>
                                </w:trPr>
                                <w:tc>
                                  <w:tcPr>
                                    <w:tcW w:w="0" w:type="auto"/>
                                    <w:vAlign w:val="center"/>
                                    <w:hideMark/>
                                  </w:tcPr>
                                  <w:p w14:paraId="2AA9EC2B" w14:textId="4AFDEA4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600A014" wp14:editId="041F9759">
                                          <wp:extent cx="47625" cy="76200"/>
                                          <wp:effectExtent l="0" t="0" r="0" b="0"/>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3C4E387" w14:textId="77777777">
                                <w:trPr>
                                  <w:tblCellSpacing w:w="0" w:type="dxa"/>
                                  <w:jc w:val="center"/>
                                </w:trPr>
                                <w:tc>
                                  <w:tcPr>
                                    <w:tcW w:w="0" w:type="auto"/>
                                    <w:vAlign w:val="bottom"/>
                                    <w:hideMark/>
                                  </w:tcPr>
                                  <w:p w14:paraId="542B541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hyperlink r:id="rId29" w:history="1">
                                      <w:r w:rsidRPr="009D190F">
                                        <w:rPr>
                                          <w:rFonts w:ascii="Verdana" w:eastAsia="Times New Roman" w:hAnsi="Verdana" w:cs="Times New Roman"/>
                                          <w:color w:val="333333"/>
                                          <w:sz w:val="17"/>
                                          <w:szCs w:val="17"/>
                                          <w:lang w:eastAsia="es-CO"/>
                                        </w:rPr>
                                        <w:t>• Acta de Reunión</w:t>
                                      </w:r>
                                    </w:hyperlink>
                                  </w:p>
                                  <w:p w14:paraId="1D4539B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35959A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5ED25A8A"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0DC19F2A" w14:textId="77777777">
                                <w:trPr>
                                  <w:tblCellSpacing w:w="15" w:type="dxa"/>
                                  <w:jc w:val="center"/>
                                </w:trPr>
                                <w:tc>
                                  <w:tcPr>
                                    <w:tcW w:w="0" w:type="auto"/>
                                    <w:vAlign w:val="center"/>
                                    <w:hideMark/>
                                  </w:tcPr>
                                  <w:p w14:paraId="6EBE1893" w14:textId="4456C87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10A1DBF" wp14:editId="5C8DBB49">
                                          <wp:extent cx="47625" cy="361950"/>
                                          <wp:effectExtent l="0" t="0" r="0" b="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3FB11A9" w14:textId="77777777">
                                <w:trPr>
                                  <w:tblCellSpacing w:w="15" w:type="dxa"/>
                                  <w:jc w:val="center"/>
                                </w:trPr>
                                <w:tc>
                                  <w:tcPr>
                                    <w:tcW w:w="0" w:type="auto"/>
                                    <w:vAlign w:val="bottom"/>
                                    <w:hideMark/>
                                  </w:tcPr>
                                  <w:p w14:paraId="5803C72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6</w:t>
                                    </w:r>
                                  </w:p>
                                </w:tc>
                              </w:tr>
                            </w:tbl>
                            <w:p w14:paraId="71E13D9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504924D3" w14:textId="77777777">
                                <w:trPr>
                                  <w:trHeight w:val="225"/>
                                  <w:tblCellSpacing w:w="15" w:type="dxa"/>
                                </w:trPr>
                                <w:tc>
                                  <w:tcPr>
                                    <w:tcW w:w="0" w:type="auto"/>
                                    <w:hideMark/>
                                  </w:tcPr>
                                  <w:p w14:paraId="690572DE" w14:textId="145F4095"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4C23F33D" wp14:editId="17B84C99">
                                          <wp:extent cx="47625" cy="142875"/>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61A73150" w14:textId="77777777">
                                      <w:trPr>
                                        <w:gridAfter w:val="1"/>
                                        <w:trHeight w:val="75"/>
                                        <w:tblCellSpacing w:w="15" w:type="dxa"/>
                                      </w:trPr>
                                      <w:tc>
                                        <w:tcPr>
                                          <w:tcW w:w="0" w:type="auto"/>
                                          <w:hideMark/>
                                        </w:tcPr>
                                        <w:p w14:paraId="1114AFC1" w14:textId="309D8E9F"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A37569C" wp14:editId="145F8C7F">
                                                <wp:extent cx="47625" cy="47625"/>
                                                <wp:effectExtent l="0" t="0" r="0" b="0"/>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5170B84A"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61BBEB9" w14:textId="55B5FAA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58026447" wp14:editId="4337FB71">
                                                <wp:extent cx="1524000" cy="9525"/>
                                                <wp:effectExtent l="0" t="0" r="0" b="0"/>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Ajustar informe de monitoreo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79243D89" w14:textId="77777777">
                                      <w:trPr>
                                        <w:tblCellSpacing w:w="15" w:type="dxa"/>
                                      </w:trPr>
                                      <w:tc>
                                        <w:tcPr>
                                          <w:tcW w:w="0" w:type="auto"/>
                                          <w:hideMark/>
                                        </w:tcPr>
                                        <w:p w14:paraId="6C5ADD1A" w14:textId="12E69E9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ECDEE2D" wp14:editId="0A3E4B97">
                                                <wp:extent cx="542925" cy="314325"/>
                                                <wp:effectExtent l="0" t="0" r="9525" b="9525"/>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4E10FB3" w14:textId="249FE61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D37343F" wp14:editId="6829BF61">
                                                <wp:extent cx="47625" cy="190500"/>
                                                <wp:effectExtent l="0" t="0" r="0" b="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E59A62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2116A51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087B8DF2" w14:textId="77777777">
                                <w:trPr>
                                  <w:tblCellSpacing w:w="0" w:type="dxa"/>
                                  <w:jc w:val="center"/>
                                </w:trPr>
                                <w:tc>
                                  <w:tcPr>
                                    <w:tcW w:w="0" w:type="auto"/>
                                    <w:vAlign w:val="center"/>
                                    <w:hideMark/>
                                  </w:tcPr>
                                  <w:p w14:paraId="7CC76506" w14:textId="2BC1965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79DC577C" wp14:editId="47AF50F5">
                                          <wp:extent cx="47625" cy="76200"/>
                                          <wp:effectExtent l="0" t="0" r="0" b="0"/>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B58B0DB" w14:textId="77777777">
                                <w:trPr>
                                  <w:tblCellSpacing w:w="0" w:type="dxa"/>
                                  <w:jc w:val="center"/>
                                </w:trPr>
                                <w:tc>
                                  <w:tcPr>
                                    <w:tcW w:w="0" w:type="auto"/>
                                    <w:vAlign w:val="bottom"/>
                                    <w:hideMark/>
                                  </w:tcPr>
                                  <w:p w14:paraId="07012CA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Una vez realizado el centro de pensamiento la </w:t>
                                    </w:r>
                                    <w:proofErr w:type="gramStart"/>
                                    <w:r w:rsidRPr="009D190F">
                                      <w:rPr>
                                        <w:rFonts w:ascii="Verdana" w:eastAsia="Times New Roman" w:hAnsi="Verdana" w:cs="Times New Roman"/>
                                        <w:color w:val="333333"/>
                                        <w:sz w:val="17"/>
                                        <w:szCs w:val="17"/>
                                        <w:lang w:eastAsia="es-CO"/>
                                      </w:rPr>
                                      <w:t>Secretaria</w:t>
                                    </w:r>
                                    <w:proofErr w:type="gramEnd"/>
                                    <w:r w:rsidRPr="009D190F">
                                      <w:rPr>
                                        <w:rFonts w:ascii="Verdana" w:eastAsia="Times New Roman" w:hAnsi="Verdana" w:cs="Times New Roman"/>
                                        <w:color w:val="333333"/>
                                        <w:sz w:val="17"/>
                                        <w:szCs w:val="17"/>
                                        <w:lang w:eastAsia="es-CO"/>
                                      </w:rPr>
                                      <w:t xml:space="preserve"> líder </w:t>
                                    </w:r>
                                    <w:r w:rsidRPr="009D190F">
                                      <w:rPr>
                                        <w:rFonts w:ascii="Verdana" w:eastAsia="Times New Roman" w:hAnsi="Verdana" w:cs="Times New Roman"/>
                                        <w:color w:val="333333"/>
                                        <w:sz w:val="17"/>
                                        <w:szCs w:val="17"/>
                                        <w:lang w:eastAsia="es-CO"/>
                                      </w:rPr>
                                      <w:lastRenderedPageBreak/>
                                      <w:t>cuenta con cinco días hábiles para ajustar el informe de monitoreo, teniendo en cuenta las observaciones emitidas por los integrantes de la instancia o instancias institucionales.</w:t>
                                    </w:r>
                                  </w:p>
                                  <w:p w14:paraId="531A847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485A36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5CFE2042" w14:textId="77777777">
                                <w:trPr>
                                  <w:tblCellSpacing w:w="0" w:type="dxa"/>
                                  <w:jc w:val="center"/>
                                </w:trPr>
                                <w:tc>
                                  <w:tcPr>
                                    <w:tcW w:w="0" w:type="auto"/>
                                    <w:vAlign w:val="center"/>
                                    <w:hideMark/>
                                  </w:tcPr>
                                  <w:p w14:paraId="25DAFBE4" w14:textId="2F7F1B4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151520F7" wp14:editId="7FF685FC">
                                          <wp:extent cx="47625" cy="76200"/>
                                          <wp:effectExtent l="0" t="0" r="0" b="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33DB16D" w14:textId="77777777">
                                <w:trPr>
                                  <w:tblCellSpacing w:w="0" w:type="dxa"/>
                                  <w:jc w:val="center"/>
                                </w:trPr>
                                <w:tc>
                                  <w:tcPr>
                                    <w:tcW w:w="0" w:type="auto"/>
                                    <w:vAlign w:val="bottom"/>
                                    <w:hideMark/>
                                  </w:tcPr>
                                  <w:p w14:paraId="1C287A4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Secretario/a, gerente, </w:t>
                                    </w:r>
                                    <w:r w:rsidRPr="009D190F">
                                      <w:rPr>
                                        <w:rFonts w:ascii="Verdana" w:eastAsia="Times New Roman" w:hAnsi="Verdana" w:cs="Times New Roman"/>
                                        <w:color w:val="333333"/>
                                        <w:sz w:val="17"/>
                                        <w:szCs w:val="17"/>
                                        <w:lang w:eastAsia="es-CO"/>
                                      </w:rPr>
                                      <w:lastRenderedPageBreak/>
                                      <w:t>director/a o funcionario delegado, de la Entidad Líder</w:t>
                                    </w:r>
                                  </w:p>
                                  <w:p w14:paraId="57E83B7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0CC65B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6079B2F1" w14:textId="77777777">
                                <w:trPr>
                                  <w:tblCellSpacing w:w="0" w:type="dxa"/>
                                  <w:jc w:val="center"/>
                                </w:trPr>
                                <w:tc>
                                  <w:tcPr>
                                    <w:tcW w:w="0" w:type="auto"/>
                                    <w:vAlign w:val="center"/>
                                    <w:hideMark/>
                                  </w:tcPr>
                                  <w:p w14:paraId="6C67AD8C" w14:textId="59F2C24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669E7361" wp14:editId="1C2887E9">
                                          <wp:extent cx="47625" cy="76200"/>
                                          <wp:effectExtent l="0" t="0" r="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BEED02F" w14:textId="77777777">
                                <w:trPr>
                                  <w:tblCellSpacing w:w="0" w:type="dxa"/>
                                  <w:jc w:val="center"/>
                                </w:trPr>
                                <w:tc>
                                  <w:tcPr>
                                    <w:tcW w:w="0" w:type="auto"/>
                                    <w:vAlign w:val="bottom"/>
                                    <w:hideMark/>
                                  </w:tcPr>
                                  <w:p w14:paraId="37D2B4B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monitoreo</w:t>
                                    </w:r>
                                  </w:p>
                                  <w:p w14:paraId="296BE9A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 </w:t>
                                    </w:r>
                                  </w:p>
                                </w:tc>
                              </w:tr>
                            </w:tbl>
                            <w:p w14:paraId="03B556D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628EBB49"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5663B2DC" w14:textId="77777777">
                                <w:trPr>
                                  <w:tblCellSpacing w:w="15" w:type="dxa"/>
                                  <w:jc w:val="center"/>
                                </w:trPr>
                                <w:tc>
                                  <w:tcPr>
                                    <w:tcW w:w="0" w:type="auto"/>
                                    <w:vAlign w:val="center"/>
                                    <w:hideMark/>
                                  </w:tcPr>
                                  <w:p w14:paraId="46E83C72" w14:textId="0BDF984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67BD2D4C" wp14:editId="324E960F">
                                          <wp:extent cx="47625" cy="361950"/>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07123C29" w14:textId="77777777">
                                <w:trPr>
                                  <w:tblCellSpacing w:w="15" w:type="dxa"/>
                                  <w:jc w:val="center"/>
                                </w:trPr>
                                <w:tc>
                                  <w:tcPr>
                                    <w:tcW w:w="0" w:type="auto"/>
                                    <w:vAlign w:val="bottom"/>
                                    <w:hideMark/>
                                  </w:tcPr>
                                  <w:p w14:paraId="49D18CC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7</w:t>
                                    </w:r>
                                  </w:p>
                                </w:tc>
                              </w:tr>
                            </w:tbl>
                            <w:p w14:paraId="619A952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34A9BDF9" w14:textId="77777777">
                                <w:trPr>
                                  <w:trHeight w:val="225"/>
                                  <w:tblCellSpacing w:w="15" w:type="dxa"/>
                                </w:trPr>
                                <w:tc>
                                  <w:tcPr>
                                    <w:tcW w:w="0" w:type="auto"/>
                                    <w:hideMark/>
                                  </w:tcPr>
                                  <w:p w14:paraId="02591C71" w14:textId="3EF40D0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F7FAD60" wp14:editId="4AF89EE1">
                                          <wp:extent cx="47625" cy="142875"/>
                                          <wp:effectExtent l="0" t="0" r="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5F66104B" w14:textId="77777777">
                                      <w:trPr>
                                        <w:gridAfter w:val="1"/>
                                        <w:trHeight w:val="75"/>
                                        <w:tblCellSpacing w:w="15" w:type="dxa"/>
                                      </w:trPr>
                                      <w:tc>
                                        <w:tcPr>
                                          <w:tcW w:w="0" w:type="auto"/>
                                          <w:hideMark/>
                                        </w:tcPr>
                                        <w:p w14:paraId="2FA4C6A9" w14:textId="65CA73F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02B23E0" wp14:editId="5C23D5B5">
                                                <wp:extent cx="47625" cy="47625"/>
                                                <wp:effectExtent l="0" t="0" r="0"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3C294F3E"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698C085A" w14:textId="4C91BD9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20C26B5" wp14:editId="244A2C49">
                                                <wp:extent cx="1524000" cy="9525"/>
                                                <wp:effectExtent l="0" t="0" r="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socialización a instancias de participación</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123B597F" w14:textId="77777777">
                                      <w:trPr>
                                        <w:tblCellSpacing w:w="15" w:type="dxa"/>
                                      </w:trPr>
                                      <w:tc>
                                        <w:tcPr>
                                          <w:tcW w:w="0" w:type="auto"/>
                                          <w:hideMark/>
                                        </w:tcPr>
                                        <w:p w14:paraId="17D1E29B" w14:textId="6AE65F8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735E1E5" wp14:editId="1BBADE14">
                                                <wp:extent cx="542925" cy="314325"/>
                                                <wp:effectExtent l="0" t="0" r="9525" b="9525"/>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9EF090E" w14:textId="1AAA9B2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927D680" wp14:editId="4C41FD98">
                                                <wp:extent cx="47625" cy="190500"/>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9E516D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6EE9D61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1E4BDD94" w14:textId="77777777">
                                <w:trPr>
                                  <w:tblCellSpacing w:w="0" w:type="dxa"/>
                                  <w:jc w:val="center"/>
                                </w:trPr>
                                <w:tc>
                                  <w:tcPr>
                                    <w:tcW w:w="0" w:type="auto"/>
                                    <w:vAlign w:val="center"/>
                                    <w:hideMark/>
                                  </w:tcPr>
                                  <w:p w14:paraId="1BC63780" w14:textId="19D51BD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85CAAD6" wp14:editId="323AEE4F">
                                          <wp:extent cx="47625" cy="76200"/>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6BC5E1B" w14:textId="77777777">
                                <w:trPr>
                                  <w:tblCellSpacing w:w="0" w:type="dxa"/>
                                  <w:jc w:val="center"/>
                                </w:trPr>
                                <w:tc>
                                  <w:tcPr>
                                    <w:tcW w:w="0" w:type="auto"/>
                                    <w:vAlign w:val="bottom"/>
                                    <w:hideMark/>
                                  </w:tcPr>
                                  <w:p w14:paraId="5F80337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Una vez ajustado el informe de monitoreo, se cuenta con 10 días hábiles para socializar los avances de la política pública en términos de impacto a la instancia de participación de la sociedad civil. En tal sentido las observaciones de la instancia de participación serán tenidas en cuenta para un nuevo ajuste del informe de monitoreo.</w:t>
                                    </w:r>
                                  </w:p>
                                  <w:p w14:paraId="5442EE4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37307C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234EBDE6" w14:textId="77777777">
                                <w:trPr>
                                  <w:tblCellSpacing w:w="0" w:type="dxa"/>
                                  <w:jc w:val="center"/>
                                </w:trPr>
                                <w:tc>
                                  <w:tcPr>
                                    <w:tcW w:w="0" w:type="auto"/>
                                    <w:vAlign w:val="center"/>
                                    <w:hideMark/>
                                  </w:tcPr>
                                  <w:p w14:paraId="0EFD37B4" w14:textId="2D8E2E8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612D8BE" wp14:editId="1271A9DD">
                                          <wp:extent cx="47625" cy="76200"/>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77A0E8E" w14:textId="77777777">
                                <w:trPr>
                                  <w:tblCellSpacing w:w="0" w:type="dxa"/>
                                  <w:jc w:val="center"/>
                                </w:trPr>
                                <w:tc>
                                  <w:tcPr>
                                    <w:tcW w:w="0" w:type="auto"/>
                                    <w:vAlign w:val="bottom"/>
                                    <w:hideMark/>
                                  </w:tcPr>
                                  <w:p w14:paraId="1ED7DB4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director/a o funcionario delegado, de la Entidad Líder</w:t>
                                    </w:r>
                                  </w:p>
                                  <w:p w14:paraId="5A04DC0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08D036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7F107A55" w14:textId="77777777">
                                <w:trPr>
                                  <w:tblCellSpacing w:w="0" w:type="dxa"/>
                                  <w:jc w:val="center"/>
                                </w:trPr>
                                <w:tc>
                                  <w:tcPr>
                                    <w:tcW w:w="0" w:type="auto"/>
                                    <w:vAlign w:val="center"/>
                                    <w:hideMark/>
                                  </w:tcPr>
                                  <w:p w14:paraId="6CC93C05" w14:textId="2597683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C11B462" wp14:editId="73DDF89C">
                                          <wp:extent cx="47625" cy="76200"/>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6F2399B" w14:textId="77777777">
                                <w:trPr>
                                  <w:tblCellSpacing w:w="0" w:type="dxa"/>
                                  <w:jc w:val="center"/>
                                </w:trPr>
                                <w:tc>
                                  <w:tcPr>
                                    <w:tcW w:w="0" w:type="auto"/>
                                    <w:vAlign w:val="bottom"/>
                                    <w:hideMark/>
                                  </w:tcPr>
                                  <w:p w14:paraId="36320C1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hyperlink r:id="rId30" w:history="1">
                                      <w:r w:rsidRPr="009D190F">
                                        <w:rPr>
                                          <w:rFonts w:ascii="Verdana" w:eastAsia="Times New Roman" w:hAnsi="Verdana" w:cs="Times New Roman"/>
                                          <w:color w:val="333333"/>
                                          <w:sz w:val="17"/>
                                          <w:szCs w:val="17"/>
                                          <w:lang w:eastAsia="es-CO"/>
                                        </w:rPr>
                                        <w:t>• Acta de Reunión</w:t>
                                      </w:r>
                                    </w:hyperlink>
                                  </w:p>
                                  <w:p w14:paraId="39066F8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598D0C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6F45D8EE"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4208CE06" w14:textId="77777777">
                                <w:trPr>
                                  <w:tblCellSpacing w:w="15" w:type="dxa"/>
                                  <w:jc w:val="center"/>
                                </w:trPr>
                                <w:tc>
                                  <w:tcPr>
                                    <w:tcW w:w="0" w:type="auto"/>
                                    <w:vAlign w:val="center"/>
                                    <w:hideMark/>
                                  </w:tcPr>
                                  <w:p w14:paraId="18B3BA8F" w14:textId="4547D26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E41F8C0" wp14:editId="3A8CC3FF">
                                          <wp:extent cx="47625" cy="361950"/>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0618BDA5" w14:textId="77777777">
                                <w:trPr>
                                  <w:tblCellSpacing w:w="15" w:type="dxa"/>
                                  <w:jc w:val="center"/>
                                </w:trPr>
                                <w:tc>
                                  <w:tcPr>
                                    <w:tcW w:w="0" w:type="auto"/>
                                    <w:vAlign w:val="bottom"/>
                                    <w:hideMark/>
                                  </w:tcPr>
                                  <w:p w14:paraId="66D4A05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8</w:t>
                                    </w:r>
                                  </w:p>
                                </w:tc>
                              </w:tr>
                            </w:tbl>
                            <w:p w14:paraId="7E301CB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662550BD" w14:textId="77777777">
                                <w:trPr>
                                  <w:trHeight w:val="225"/>
                                  <w:tblCellSpacing w:w="15" w:type="dxa"/>
                                </w:trPr>
                                <w:tc>
                                  <w:tcPr>
                                    <w:tcW w:w="0" w:type="auto"/>
                                    <w:hideMark/>
                                  </w:tcPr>
                                  <w:p w14:paraId="16CA4DAF" w14:textId="5FB0BF70"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3F0E658" wp14:editId="6CF07476">
                                          <wp:extent cx="47625" cy="142875"/>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71E25476" w14:textId="77777777">
                                      <w:trPr>
                                        <w:gridAfter w:val="1"/>
                                        <w:trHeight w:val="75"/>
                                        <w:tblCellSpacing w:w="15" w:type="dxa"/>
                                      </w:trPr>
                                      <w:tc>
                                        <w:tcPr>
                                          <w:tcW w:w="0" w:type="auto"/>
                                          <w:hideMark/>
                                        </w:tcPr>
                                        <w:p w14:paraId="6A12E4D9" w14:textId="247B3EC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BC19CE8" wp14:editId="59E0E9EE">
                                                <wp:extent cx="47625" cy="47625"/>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3037DEB0"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2CF27D5" w14:textId="777D7F3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DAD2914" wp14:editId="7E3CA471">
                                                <wp:extent cx="1524000" cy="9525"/>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Ajustar informe de monitoreo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15575D40" w14:textId="77777777">
                                      <w:trPr>
                                        <w:tblCellSpacing w:w="15" w:type="dxa"/>
                                      </w:trPr>
                                      <w:tc>
                                        <w:tcPr>
                                          <w:tcW w:w="0" w:type="auto"/>
                                          <w:hideMark/>
                                        </w:tcPr>
                                        <w:p w14:paraId="6A66C447" w14:textId="429931D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70DB1F8" wp14:editId="4DA15DD2">
                                                <wp:extent cx="542925" cy="314325"/>
                                                <wp:effectExtent l="0" t="0" r="9525" b="9525"/>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0384B66E" w14:textId="2EDCDD5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371386F" wp14:editId="184875D3">
                                                <wp:extent cx="47625" cy="190500"/>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53A1181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4097599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7A760AF3" w14:textId="77777777">
                                <w:trPr>
                                  <w:tblCellSpacing w:w="0" w:type="dxa"/>
                                  <w:jc w:val="center"/>
                                </w:trPr>
                                <w:tc>
                                  <w:tcPr>
                                    <w:tcW w:w="0" w:type="auto"/>
                                    <w:vAlign w:val="center"/>
                                    <w:hideMark/>
                                  </w:tcPr>
                                  <w:p w14:paraId="095419FF" w14:textId="3F3852E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98EBCCA" wp14:editId="57B11325">
                                          <wp:extent cx="47625" cy="76200"/>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3CA5F35" w14:textId="77777777">
                                <w:trPr>
                                  <w:tblCellSpacing w:w="0" w:type="dxa"/>
                                  <w:jc w:val="center"/>
                                </w:trPr>
                                <w:tc>
                                  <w:tcPr>
                                    <w:tcW w:w="0" w:type="auto"/>
                                    <w:vAlign w:val="bottom"/>
                                    <w:hideMark/>
                                  </w:tcPr>
                                  <w:p w14:paraId="1D8EF8C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Una vez socializado el informe de monitoreo ante la instancia o instancias de participación la </w:t>
                                    </w:r>
                                    <w:proofErr w:type="gramStart"/>
                                    <w:r w:rsidRPr="009D190F">
                                      <w:rPr>
                                        <w:rFonts w:ascii="Verdana" w:eastAsia="Times New Roman" w:hAnsi="Verdana" w:cs="Times New Roman"/>
                                        <w:color w:val="333333"/>
                                        <w:sz w:val="17"/>
                                        <w:szCs w:val="17"/>
                                        <w:lang w:eastAsia="es-CO"/>
                                      </w:rPr>
                                      <w:t>Secretaria</w:t>
                                    </w:r>
                                    <w:proofErr w:type="gramEnd"/>
                                    <w:r w:rsidRPr="009D190F">
                                      <w:rPr>
                                        <w:rFonts w:ascii="Verdana" w:eastAsia="Times New Roman" w:hAnsi="Verdana" w:cs="Times New Roman"/>
                                        <w:color w:val="333333"/>
                                        <w:sz w:val="17"/>
                                        <w:szCs w:val="17"/>
                                        <w:lang w:eastAsia="es-CO"/>
                                      </w:rPr>
                                      <w:t xml:space="preserve"> líder cuenta con cinco días hábiles para ajustar el informe de monitoreo teniendo en cuenta las observaciones, objeciones y conclusiones producto de la socialización.</w:t>
                                    </w:r>
                                  </w:p>
                                  <w:p w14:paraId="10EA9E5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5B32CA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1D801A7C" w14:textId="77777777">
                                <w:trPr>
                                  <w:tblCellSpacing w:w="0" w:type="dxa"/>
                                  <w:jc w:val="center"/>
                                </w:trPr>
                                <w:tc>
                                  <w:tcPr>
                                    <w:tcW w:w="0" w:type="auto"/>
                                    <w:vAlign w:val="center"/>
                                    <w:hideMark/>
                                  </w:tcPr>
                                  <w:p w14:paraId="55C5BA12" w14:textId="4EE6632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3ED4947" wp14:editId="2EECD64F">
                                          <wp:extent cx="47625" cy="76200"/>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BDC50F3" w14:textId="77777777">
                                <w:trPr>
                                  <w:tblCellSpacing w:w="0" w:type="dxa"/>
                                  <w:jc w:val="center"/>
                                </w:trPr>
                                <w:tc>
                                  <w:tcPr>
                                    <w:tcW w:w="0" w:type="auto"/>
                                    <w:vAlign w:val="bottom"/>
                                    <w:hideMark/>
                                  </w:tcPr>
                                  <w:p w14:paraId="5684C7A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director/a o funcionario delegado, de la Entidad Líder</w:t>
                                    </w:r>
                                  </w:p>
                                  <w:p w14:paraId="3EEB81B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E1A63B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3A35A7A2" w14:textId="77777777">
                                <w:trPr>
                                  <w:tblCellSpacing w:w="0" w:type="dxa"/>
                                  <w:jc w:val="center"/>
                                </w:trPr>
                                <w:tc>
                                  <w:tcPr>
                                    <w:tcW w:w="0" w:type="auto"/>
                                    <w:vAlign w:val="center"/>
                                    <w:hideMark/>
                                  </w:tcPr>
                                  <w:p w14:paraId="556FB9BF" w14:textId="3D7F079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12115F7" wp14:editId="48BAB358">
                                          <wp:extent cx="47625" cy="76200"/>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8E960E4" w14:textId="77777777">
                                <w:trPr>
                                  <w:tblCellSpacing w:w="0" w:type="dxa"/>
                                  <w:jc w:val="center"/>
                                </w:trPr>
                                <w:tc>
                                  <w:tcPr>
                                    <w:tcW w:w="0" w:type="auto"/>
                                    <w:vAlign w:val="bottom"/>
                                    <w:hideMark/>
                                  </w:tcPr>
                                  <w:p w14:paraId="376CC42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monitoreo</w:t>
                                    </w:r>
                                  </w:p>
                                  <w:p w14:paraId="62ACC40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C36D99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5B9411A4"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4AB7ED01" w14:textId="77777777">
                                <w:trPr>
                                  <w:tblCellSpacing w:w="15" w:type="dxa"/>
                                  <w:jc w:val="center"/>
                                </w:trPr>
                                <w:tc>
                                  <w:tcPr>
                                    <w:tcW w:w="0" w:type="auto"/>
                                    <w:vAlign w:val="center"/>
                                    <w:hideMark/>
                                  </w:tcPr>
                                  <w:p w14:paraId="65A01E51" w14:textId="752BFD8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D547129" wp14:editId="0CBE2206">
                                          <wp:extent cx="47625" cy="361950"/>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67CF70D" w14:textId="77777777">
                                <w:trPr>
                                  <w:tblCellSpacing w:w="15" w:type="dxa"/>
                                  <w:jc w:val="center"/>
                                </w:trPr>
                                <w:tc>
                                  <w:tcPr>
                                    <w:tcW w:w="0" w:type="auto"/>
                                    <w:vAlign w:val="bottom"/>
                                    <w:hideMark/>
                                  </w:tcPr>
                                  <w:p w14:paraId="0D0C289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9</w:t>
                                    </w:r>
                                  </w:p>
                                </w:tc>
                              </w:tr>
                            </w:tbl>
                            <w:p w14:paraId="231E864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11EDC2CD" w14:textId="77777777">
                                <w:trPr>
                                  <w:trHeight w:val="225"/>
                                  <w:tblCellSpacing w:w="15" w:type="dxa"/>
                                </w:trPr>
                                <w:tc>
                                  <w:tcPr>
                                    <w:tcW w:w="0" w:type="auto"/>
                                    <w:hideMark/>
                                  </w:tcPr>
                                  <w:p w14:paraId="6512932E" w14:textId="00274C54"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B85EFDB" wp14:editId="5921C8F5">
                                          <wp:extent cx="47625" cy="142875"/>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234D0DF8" w14:textId="77777777">
                                      <w:trPr>
                                        <w:gridAfter w:val="1"/>
                                        <w:trHeight w:val="75"/>
                                        <w:tblCellSpacing w:w="15" w:type="dxa"/>
                                      </w:trPr>
                                      <w:tc>
                                        <w:tcPr>
                                          <w:tcW w:w="0" w:type="auto"/>
                                          <w:hideMark/>
                                        </w:tcPr>
                                        <w:p w14:paraId="14A544CC" w14:textId="2F2AAAB3"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C4FAD14" wp14:editId="6E68379E">
                                                <wp:extent cx="47625" cy="47625"/>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3142C3E9"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E1D9DFC" w14:textId="3ACD91A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7AFB04E" wp14:editId="33CC2C55">
                                                <wp:extent cx="1524000" cy="9525"/>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Remitir informe de monitoreo a integrantes del CODEPS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3984436D" w14:textId="77777777">
                                      <w:trPr>
                                        <w:tblCellSpacing w:w="15" w:type="dxa"/>
                                      </w:trPr>
                                      <w:tc>
                                        <w:tcPr>
                                          <w:tcW w:w="0" w:type="auto"/>
                                          <w:hideMark/>
                                        </w:tcPr>
                                        <w:p w14:paraId="696282AE" w14:textId="436ABC2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A0B8A96" wp14:editId="690D6F11">
                                                <wp:extent cx="542925" cy="314325"/>
                                                <wp:effectExtent l="0" t="0" r="9525" b="9525"/>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033C4088" w14:textId="42F2CD9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7D065DA" wp14:editId="45254C74">
                                                <wp:extent cx="47625" cy="190500"/>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21B71E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6956ED1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6E41CB47" w14:textId="77777777">
                                <w:trPr>
                                  <w:tblCellSpacing w:w="0" w:type="dxa"/>
                                  <w:jc w:val="center"/>
                                </w:trPr>
                                <w:tc>
                                  <w:tcPr>
                                    <w:tcW w:w="0" w:type="auto"/>
                                    <w:vAlign w:val="center"/>
                                    <w:hideMark/>
                                  </w:tcPr>
                                  <w:p w14:paraId="46D180AA" w14:textId="0CD7717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0E00901" wp14:editId="5BF62432">
                                          <wp:extent cx="47625" cy="76200"/>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FCCFF08" w14:textId="77777777">
                                <w:trPr>
                                  <w:tblCellSpacing w:w="0" w:type="dxa"/>
                                  <w:jc w:val="center"/>
                                </w:trPr>
                                <w:tc>
                                  <w:tcPr>
                                    <w:tcW w:w="0" w:type="auto"/>
                                    <w:vAlign w:val="bottom"/>
                                    <w:hideMark/>
                                  </w:tcPr>
                                  <w:p w14:paraId="6D20549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Luego de ajustado el informe de monitoreo final, se envía previamente a cada integrante del CODEPS a través de correo para sus respectiva revisión y análisis.</w:t>
                                    </w:r>
                                  </w:p>
                                  <w:p w14:paraId="0C5ABB3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660856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7297D89C" w14:textId="77777777">
                                <w:trPr>
                                  <w:tblCellSpacing w:w="0" w:type="dxa"/>
                                  <w:jc w:val="center"/>
                                </w:trPr>
                                <w:tc>
                                  <w:tcPr>
                                    <w:tcW w:w="0" w:type="auto"/>
                                    <w:vAlign w:val="center"/>
                                    <w:hideMark/>
                                  </w:tcPr>
                                  <w:p w14:paraId="7FEAED20" w14:textId="7786B83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DC636AB" wp14:editId="3BDBBA4C">
                                          <wp:extent cx="47625" cy="76200"/>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F122290" w14:textId="77777777">
                                <w:trPr>
                                  <w:tblCellSpacing w:w="0" w:type="dxa"/>
                                  <w:jc w:val="center"/>
                                </w:trPr>
                                <w:tc>
                                  <w:tcPr>
                                    <w:tcW w:w="0" w:type="auto"/>
                                    <w:vAlign w:val="bottom"/>
                                    <w:hideMark/>
                                  </w:tcPr>
                                  <w:p w14:paraId="465DDFC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director/a o funcionario delegado, de la Entidad Líder</w:t>
                                    </w:r>
                                  </w:p>
                                  <w:p w14:paraId="1A5E4F3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65C4B48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41231F24" w14:textId="77777777">
                                <w:trPr>
                                  <w:tblCellSpacing w:w="0" w:type="dxa"/>
                                  <w:jc w:val="center"/>
                                </w:trPr>
                                <w:tc>
                                  <w:tcPr>
                                    <w:tcW w:w="0" w:type="auto"/>
                                    <w:vAlign w:val="center"/>
                                    <w:hideMark/>
                                  </w:tcPr>
                                  <w:p w14:paraId="464E33B9" w14:textId="6F583F5E"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82C06A7" wp14:editId="7B39B16B">
                                          <wp:extent cx="47625" cy="76200"/>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05F6BB2" w14:textId="77777777">
                                <w:trPr>
                                  <w:tblCellSpacing w:w="0" w:type="dxa"/>
                                  <w:jc w:val="center"/>
                                </w:trPr>
                                <w:tc>
                                  <w:tcPr>
                                    <w:tcW w:w="0" w:type="auto"/>
                                    <w:vAlign w:val="bottom"/>
                                    <w:hideMark/>
                                  </w:tcPr>
                                  <w:p w14:paraId="7B6E873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monitoreo</w:t>
                                    </w:r>
                                  </w:p>
                                  <w:p w14:paraId="5A46FCD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17B37B7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64FD079B"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6FA5CA87" w14:textId="77777777">
                                <w:trPr>
                                  <w:tblCellSpacing w:w="15" w:type="dxa"/>
                                  <w:jc w:val="center"/>
                                </w:trPr>
                                <w:tc>
                                  <w:tcPr>
                                    <w:tcW w:w="0" w:type="auto"/>
                                    <w:vAlign w:val="center"/>
                                    <w:hideMark/>
                                  </w:tcPr>
                                  <w:p w14:paraId="5A75AE1F" w14:textId="5402ABD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C0807EA" wp14:editId="011D16DC">
                                          <wp:extent cx="47625" cy="361950"/>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8B43D05" w14:textId="77777777">
                                <w:trPr>
                                  <w:tblCellSpacing w:w="15" w:type="dxa"/>
                                  <w:jc w:val="center"/>
                                </w:trPr>
                                <w:tc>
                                  <w:tcPr>
                                    <w:tcW w:w="0" w:type="auto"/>
                                    <w:vAlign w:val="bottom"/>
                                    <w:hideMark/>
                                  </w:tcPr>
                                  <w:p w14:paraId="4657932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10</w:t>
                                    </w:r>
                                  </w:p>
                                </w:tc>
                              </w:tr>
                            </w:tbl>
                            <w:p w14:paraId="2595AF1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1E509B4C" w14:textId="77777777">
                                <w:trPr>
                                  <w:trHeight w:val="225"/>
                                  <w:tblCellSpacing w:w="15" w:type="dxa"/>
                                </w:trPr>
                                <w:tc>
                                  <w:tcPr>
                                    <w:tcW w:w="0" w:type="auto"/>
                                    <w:hideMark/>
                                  </w:tcPr>
                                  <w:p w14:paraId="7A6B3A74" w14:textId="73A96139"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B246E47" wp14:editId="68392766">
                                          <wp:extent cx="47625" cy="142875"/>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05D783F7" w14:textId="77777777">
                                      <w:trPr>
                                        <w:gridAfter w:val="1"/>
                                        <w:trHeight w:val="75"/>
                                        <w:tblCellSpacing w:w="15" w:type="dxa"/>
                                      </w:trPr>
                                      <w:tc>
                                        <w:tcPr>
                                          <w:tcW w:w="0" w:type="auto"/>
                                          <w:hideMark/>
                                        </w:tcPr>
                                        <w:p w14:paraId="7EAE7550" w14:textId="2AD77C03"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FA78491" wp14:editId="0FEA4EA3">
                                                <wp:extent cx="47625" cy="4762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49E533D3"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37EE3E9F" w14:textId="40FF445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895824B" wp14:editId="5B615B7A">
                                                <wp:extent cx="1524000" cy="9525"/>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Socializar al CODEPS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21CA7E38" w14:textId="77777777">
                                      <w:trPr>
                                        <w:tblCellSpacing w:w="15" w:type="dxa"/>
                                      </w:trPr>
                                      <w:tc>
                                        <w:tcPr>
                                          <w:tcW w:w="0" w:type="auto"/>
                                          <w:hideMark/>
                                        </w:tcPr>
                                        <w:p w14:paraId="79020C3A" w14:textId="453EC48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AB46C5C" wp14:editId="761CADA7">
                                                <wp:extent cx="542925" cy="314325"/>
                                                <wp:effectExtent l="0" t="0" r="9525" b="9525"/>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E9C0075" w14:textId="75BF966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6ADDB98" wp14:editId="67BA6B9F">
                                                <wp:extent cx="47625" cy="190500"/>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7058EB8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156272D3"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18A14390" w14:textId="77777777">
                                <w:trPr>
                                  <w:tblCellSpacing w:w="0" w:type="dxa"/>
                                  <w:jc w:val="center"/>
                                </w:trPr>
                                <w:tc>
                                  <w:tcPr>
                                    <w:tcW w:w="0" w:type="auto"/>
                                    <w:vAlign w:val="center"/>
                                    <w:hideMark/>
                                  </w:tcPr>
                                  <w:p w14:paraId="7CDBD5AD" w14:textId="2B16414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6CE0559" wp14:editId="0CEE3FE7">
                                          <wp:extent cx="47625" cy="76200"/>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78F7781" w14:textId="77777777">
                                <w:trPr>
                                  <w:tblCellSpacing w:w="0" w:type="dxa"/>
                                  <w:jc w:val="center"/>
                                </w:trPr>
                                <w:tc>
                                  <w:tcPr>
                                    <w:tcW w:w="0" w:type="auto"/>
                                    <w:vAlign w:val="bottom"/>
                                    <w:hideMark/>
                                  </w:tcPr>
                                  <w:p w14:paraId="7DA9AC9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 socializa al CODEPS anualmente el informe del avance de la política pública dentro de los primeros tres meses del año en sesión ordinaria citada por la Secretaria de Planeación</w:t>
                                    </w:r>
                                  </w:p>
                                  <w:p w14:paraId="714E654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5E88AA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79AB6F17" w14:textId="77777777">
                                <w:trPr>
                                  <w:tblCellSpacing w:w="0" w:type="dxa"/>
                                  <w:jc w:val="center"/>
                                </w:trPr>
                                <w:tc>
                                  <w:tcPr>
                                    <w:tcW w:w="0" w:type="auto"/>
                                    <w:vAlign w:val="center"/>
                                    <w:hideMark/>
                                  </w:tcPr>
                                  <w:p w14:paraId="451CB729" w14:textId="3C32906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8B00AD6" wp14:editId="4C10D119">
                                          <wp:extent cx="47625" cy="7620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F40FF7A" w14:textId="77777777">
                                <w:trPr>
                                  <w:tblCellSpacing w:w="0" w:type="dxa"/>
                                  <w:jc w:val="center"/>
                                </w:trPr>
                                <w:tc>
                                  <w:tcPr>
                                    <w:tcW w:w="0" w:type="auto"/>
                                    <w:vAlign w:val="bottom"/>
                                    <w:hideMark/>
                                  </w:tcPr>
                                  <w:p w14:paraId="40D1C55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4A8C310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B95DEC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29A6F59F" w14:textId="77777777">
                                <w:trPr>
                                  <w:tblCellSpacing w:w="0" w:type="dxa"/>
                                  <w:jc w:val="center"/>
                                </w:trPr>
                                <w:tc>
                                  <w:tcPr>
                                    <w:tcW w:w="0" w:type="auto"/>
                                    <w:vAlign w:val="center"/>
                                    <w:hideMark/>
                                  </w:tcPr>
                                  <w:p w14:paraId="3F909B6A" w14:textId="78F563E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49C95F9" wp14:editId="04CAF3BE">
                                          <wp:extent cx="47625" cy="7620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1362189" w14:textId="77777777">
                                <w:trPr>
                                  <w:tblCellSpacing w:w="0" w:type="dxa"/>
                                  <w:jc w:val="center"/>
                                </w:trPr>
                                <w:tc>
                                  <w:tcPr>
                                    <w:tcW w:w="0" w:type="auto"/>
                                    <w:vAlign w:val="bottom"/>
                                    <w:hideMark/>
                                  </w:tcPr>
                                  <w:p w14:paraId="05298C8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Acta de sesión del CODEPS.</w:t>
                                    </w:r>
                                  </w:p>
                                  <w:p w14:paraId="2600367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4B1685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3DFFDC77" w14:textId="77777777">
                          <w:trPr>
                            <w:trHeight w:val="525"/>
                            <w:tblCellSpacing w:w="15" w:type="dxa"/>
                          </w:trPr>
                          <w:tc>
                            <w:tcPr>
                              <w:tcW w:w="0" w:type="auto"/>
                              <w:gridSpan w:val="5"/>
                              <w:tcBorders>
                                <w:top w:val="single" w:sz="6" w:space="0" w:color="B0B0B0"/>
                                <w:left w:val="single" w:sz="6" w:space="0" w:color="B0B0B0"/>
                                <w:bottom w:val="single" w:sz="6" w:space="0" w:color="B0B0B0"/>
                                <w:right w:val="single" w:sz="6" w:space="0" w:color="B0B0B0"/>
                              </w:tcBorders>
                              <w:shd w:val="clear" w:color="auto" w:fill="FFFFFF"/>
                              <w:vAlign w:val="center"/>
                              <w:hideMark/>
                            </w:tcPr>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10298"/>
                              </w:tblGrid>
                              <w:tr w:rsidR="009D190F" w:rsidRPr="009D190F" w14:paraId="34ACFE3B" w14:textId="77777777">
                                <w:trPr>
                                  <w:tblCellSpacing w:w="15" w:type="dxa"/>
                                  <w:jc w:val="center"/>
                                </w:trPr>
                                <w:tc>
                                  <w:tcPr>
                                    <w:tcW w:w="15" w:type="dxa"/>
                                    <w:vAlign w:val="center"/>
                                    <w:hideMark/>
                                  </w:tcPr>
                                  <w:p w14:paraId="5A19A704" w14:textId="77777777" w:rsidR="009D190F" w:rsidRPr="009D190F" w:rsidRDefault="009D190F" w:rsidP="009D190F">
                                    <w:pPr>
                                      <w:spacing w:after="0" w:line="240" w:lineRule="auto"/>
                                      <w:jc w:val="center"/>
                                      <w:rPr>
                                        <w:rFonts w:ascii="Times New Roman" w:eastAsia="Times New Roman" w:hAnsi="Times New Roman" w:cs="Times New Roman"/>
                                        <w:sz w:val="20"/>
                                        <w:szCs w:val="20"/>
                                        <w:lang w:eastAsia="es-CO"/>
                                      </w:rPr>
                                    </w:pPr>
                                  </w:p>
                                </w:tc>
                                <w:tc>
                                  <w:tcPr>
                                    <w:tcW w:w="5000" w:type="pct"/>
                                    <w:vAlign w:val="center"/>
                                    <w:hideMark/>
                                  </w:tcPr>
                                  <w:p w14:paraId="252918E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FASE V – EVALUACIÓN</w:t>
                                    </w:r>
                                  </w:p>
                                </w:tc>
                              </w:tr>
                            </w:tbl>
                            <w:p w14:paraId="6BA1ECA1" w14:textId="77777777" w:rsidR="009D190F" w:rsidRPr="009D190F" w:rsidRDefault="009D190F" w:rsidP="009D190F">
                              <w:pPr>
                                <w:spacing w:after="0" w:line="240" w:lineRule="auto"/>
                                <w:jc w:val="center"/>
                                <w:rPr>
                                  <w:rFonts w:ascii="Verdana" w:eastAsia="Times New Roman" w:hAnsi="Verdana" w:cs="Times New Roman"/>
                                  <w:b/>
                                  <w:bCs/>
                                  <w:color w:val="333333"/>
                                  <w:sz w:val="33"/>
                                  <w:szCs w:val="33"/>
                                  <w:lang w:eastAsia="es-CO"/>
                                </w:rPr>
                              </w:pPr>
                            </w:p>
                          </w:tc>
                        </w:tr>
                        <w:tr w:rsidR="009D190F" w:rsidRPr="009D190F" w14:paraId="72A5632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3BE3432D" w14:textId="77777777">
                                <w:trPr>
                                  <w:tblCellSpacing w:w="15" w:type="dxa"/>
                                  <w:jc w:val="center"/>
                                </w:trPr>
                                <w:tc>
                                  <w:tcPr>
                                    <w:tcW w:w="0" w:type="auto"/>
                                    <w:vAlign w:val="center"/>
                                    <w:hideMark/>
                                  </w:tcPr>
                                  <w:p w14:paraId="1BB9A45D" w14:textId="661C8D4D"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6325052" wp14:editId="19C999C3">
                                          <wp:extent cx="47625" cy="36195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2C02C19" w14:textId="77777777">
                                <w:trPr>
                                  <w:tblCellSpacing w:w="15" w:type="dxa"/>
                                  <w:jc w:val="center"/>
                                </w:trPr>
                                <w:tc>
                                  <w:tcPr>
                                    <w:tcW w:w="0" w:type="auto"/>
                                    <w:vAlign w:val="bottom"/>
                                    <w:hideMark/>
                                  </w:tcPr>
                                  <w:p w14:paraId="1894E27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1</w:t>
                                    </w:r>
                                  </w:p>
                                </w:tc>
                              </w:tr>
                            </w:tbl>
                            <w:p w14:paraId="4168782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48FEE146" w14:textId="77777777">
                                <w:trPr>
                                  <w:trHeight w:val="225"/>
                                  <w:tblCellSpacing w:w="15" w:type="dxa"/>
                                </w:trPr>
                                <w:tc>
                                  <w:tcPr>
                                    <w:tcW w:w="0" w:type="auto"/>
                                    <w:hideMark/>
                                  </w:tcPr>
                                  <w:p w14:paraId="5FD62511" w14:textId="190E576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23400B9E" wp14:editId="113E2B43">
                                          <wp:extent cx="47625" cy="142875"/>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2D9C3659" w14:textId="77777777">
                                      <w:trPr>
                                        <w:gridAfter w:val="1"/>
                                        <w:trHeight w:val="75"/>
                                        <w:tblCellSpacing w:w="15" w:type="dxa"/>
                                      </w:trPr>
                                      <w:tc>
                                        <w:tcPr>
                                          <w:tcW w:w="0" w:type="auto"/>
                                          <w:hideMark/>
                                        </w:tcPr>
                                        <w:p w14:paraId="3558E028" w14:textId="24F2B1CB"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B0A7E38" wp14:editId="1757F8DB">
                                                <wp:extent cx="47625" cy="47625"/>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438EC76A"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5CDDC9AD" w14:textId="67FAC5D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C9911AC" wp14:editId="716C6F67">
                                                <wp:extent cx="1524000" cy="9525"/>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 xml:space="preserve">Realizar informe de </w:t>
                                          </w:r>
                                          <w:r w:rsidRPr="009D190F">
                                            <w:rPr>
                                              <w:rFonts w:ascii="Verdana" w:eastAsia="Times New Roman" w:hAnsi="Verdana" w:cs="Times New Roman"/>
                                              <w:color w:val="333333"/>
                                              <w:sz w:val="17"/>
                                              <w:szCs w:val="17"/>
                                              <w:lang w:eastAsia="es-CO"/>
                                            </w:rPr>
                                            <w:lastRenderedPageBreak/>
                                            <w:t>Evaluación del gobierno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1D2ADA7B" w14:textId="77777777">
                                      <w:trPr>
                                        <w:tblCellSpacing w:w="15" w:type="dxa"/>
                                      </w:trPr>
                                      <w:tc>
                                        <w:tcPr>
                                          <w:tcW w:w="0" w:type="auto"/>
                                          <w:hideMark/>
                                        </w:tcPr>
                                        <w:p w14:paraId="578517FB" w14:textId="618A01C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6747B98A" wp14:editId="3F6A068C">
                                                <wp:extent cx="542925" cy="314325"/>
                                                <wp:effectExtent l="0" t="0" r="9525" b="952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27F5D64C" w14:textId="25B6787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5A5DCF7" wp14:editId="113B2992">
                                                <wp:extent cx="47625" cy="190500"/>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100C755B"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751523A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1A3633B7" w14:textId="77777777">
                                <w:trPr>
                                  <w:tblCellSpacing w:w="0" w:type="dxa"/>
                                  <w:jc w:val="center"/>
                                </w:trPr>
                                <w:tc>
                                  <w:tcPr>
                                    <w:tcW w:w="0" w:type="auto"/>
                                    <w:vAlign w:val="center"/>
                                    <w:hideMark/>
                                  </w:tcPr>
                                  <w:p w14:paraId="4704B23A" w14:textId="5F19A32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071AD6E9" wp14:editId="7DFFF2FC">
                                          <wp:extent cx="47625" cy="7620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5D848E9" w14:textId="77777777">
                                <w:trPr>
                                  <w:tblCellSpacing w:w="0" w:type="dxa"/>
                                  <w:jc w:val="center"/>
                                </w:trPr>
                                <w:tc>
                                  <w:tcPr>
                                    <w:tcW w:w="0" w:type="auto"/>
                                    <w:vAlign w:val="bottom"/>
                                    <w:hideMark/>
                                  </w:tcPr>
                                  <w:p w14:paraId="2C6AA26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La </w:t>
                                    </w:r>
                                    <w:proofErr w:type="gramStart"/>
                                    <w:r w:rsidRPr="009D190F">
                                      <w:rPr>
                                        <w:rFonts w:ascii="Verdana" w:eastAsia="Times New Roman" w:hAnsi="Verdana" w:cs="Times New Roman"/>
                                        <w:color w:val="333333"/>
                                        <w:sz w:val="17"/>
                                        <w:szCs w:val="17"/>
                                        <w:lang w:eastAsia="es-CO"/>
                                      </w:rPr>
                                      <w:t>Secretaria</w:t>
                                    </w:r>
                                    <w:proofErr w:type="gramEnd"/>
                                    <w:r w:rsidRPr="009D190F">
                                      <w:rPr>
                                        <w:rFonts w:ascii="Verdana" w:eastAsia="Times New Roman" w:hAnsi="Verdana" w:cs="Times New Roman"/>
                                        <w:color w:val="333333"/>
                                        <w:sz w:val="17"/>
                                        <w:szCs w:val="17"/>
                                        <w:lang w:eastAsia="es-CO"/>
                                      </w:rPr>
                                      <w:t xml:space="preserve"> líder en acompañamiento de la instancia institucional realiza un informe de </w:t>
                                    </w:r>
                                    <w:r w:rsidRPr="009D190F">
                                      <w:rPr>
                                        <w:rFonts w:ascii="Verdana" w:eastAsia="Times New Roman" w:hAnsi="Verdana" w:cs="Times New Roman"/>
                                        <w:color w:val="333333"/>
                                        <w:sz w:val="17"/>
                                        <w:szCs w:val="17"/>
                                        <w:lang w:eastAsia="es-CO"/>
                                      </w:rPr>
                                      <w:lastRenderedPageBreak/>
                                      <w:t>evaluación de la política pública en el penúltimo trimestre del gobierno, mencionando allí las experiencias, recomendaciones y evolución del los indicadores. Luego será enviado preliminarmente a la Dirección de Estudios Económicos y Políticas Públicas de la Secretaría de Planeación y a la instancia o instancias institucionales para su revisión.</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t>Nota: Si la política pública pierde vigencia en el periodo de gobierno se deberá realizar una evaluación final de la misma.</w:t>
                                    </w:r>
                                  </w:p>
                                  <w:p w14:paraId="11E47E9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571CA0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3DDC8087" w14:textId="77777777">
                                <w:trPr>
                                  <w:tblCellSpacing w:w="0" w:type="dxa"/>
                                  <w:jc w:val="center"/>
                                </w:trPr>
                                <w:tc>
                                  <w:tcPr>
                                    <w:tcW w:w="0" w:type="auto"/>
                                    <w:vAlign w:val="center"/>
                                    <w:hideMark/>
                                  </w:tcPr>
                                  <w:p w14:paraId="095FDE36" w14:textId="7AC3F26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2BB360B1" wp14:editId="3F249DBB">
                                          <wp:extent cx="47625" cy="76200"/>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206BAD7" w14:textId="77777777">
                                <w:trPr>
                                  <w:tblCellSpacing w:w="0" w:type="dxa"/>
                                  <w:jc w:val="center"/>
                                </w:trPr>
                                <w:tc>
                                  <w:tcPr>
                                    <w:tcW w:w="0" w:type="auto"/>
                                    <w:vAlign w:val="bottom"/>
                                    <w:hideMark/>
                                  </w:tcPr>
                                  <w:p w14:paraId="4F3B9CC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Secretario/a, gerente o director/a de </w:t>
                                    </w:r>
                                    <w:r w:rsidRPr="009D190F">
                                      <w:rPr>
                                        <w:rFonts w:ascii="Verdana" w:eastAsia="Times New Roman" w:hAnsi="Verdana" w:cs="Times New Roman"/>
                                        <w:color w:val="333333"/>
                                        <w:sz w:val="17"/>
                                        <w:szCs w:val="17"/>
                                        <w:lang w:eastAsia="es-CO"/>
                                      </w:rPr>
                                      <w:lastRenderedPageBreak/>
                                      <w:t xml:space="preserve">la Entidad </w:t>
                                    </w:r>
                                    <w:proofErr w:type="gramStart"/>
                                    <w:r w:rsidRPr="009D190F">
                                      <w:rPr>
                                        <w:rFonts w:ascii="Verdana" w:eastAsia="Times New Roman" w:hAnsi="Verdana" w:cs="Times New Roman"/>
                                        <w:color w:val="333333"/>
                                        <w:sz w:val="17"/>
                                        <w:szCs w:val="17"/>
                                        <w:lang w:eastAsia="es-CO"/>
                                      </w:rPr>
                                      <w:t>Líder .</w:t>
                                    </w:r>
                                    <w:proofErr w:type="gramEnd"/>
                                  </w:p>
                                  <w:p w14:paraId="3CF9463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173A994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3E683368" w14:textId="77777777">
                                <w:trPr>
                                  <w:tblCellSpacing w:w="0" w:type="dxa"/>
                                  <w:jc w:val="center"/>
                                </w:trPr>
                                <w:tc>
                                  <w:tcPr>
                                    <w:tcW w:w="0" w:type="auto"/>
                                    <w:vAlign w:val="center"/>
                                    <w:hideMark/>
                                  </w:tcPr>
                                  <w:p w14:paraId="3E181EF3" w14:textId="102380C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1B913B0C" wp14:editId="006A7BFE">
                                          <wp:extent cx="47625" cy="76200"/>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6CE5755" w14:textId="77777777">
                                <w:trPr>
                                  <w:tblCellSpacing w:w="0" w:type="dxa"/>
                                  <w:jc w:val="center"/>
                                </w:trPr>
                                <w:tc>
                                  <w:tcPr>
                                    <w:tcW w:w="0" w:type="auto"/>
                                    <w:vAlign w:val="bottom"/>
                                    <w:hideMark/>
                                  </w:tcPr>
                                  <w:p w14:paraId="3E89028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hyperlink r:id="rId31" w:history="1">
                                      <w:r w:rsidRPr="009D190F">
                                        <w:rPr>
                                          <w:rFonts w:ascii="Verdana" w:eastAsia="Times New Roman" w:hAnsi="Verdana" w:cs="Times New Roman"/>
                                          <w:color w:val="333333"/>
                                          <w:sz w:val="17"/>
                                          <w:szCs w:val="17"/>
                                          <w:lang w:eastAsia="es-CO"/>
                                        </w:rPr>
                                        <w:t>• Plan Operativo Política Pública</w:t>
                                      </w:r>
                                    </w:hyperlink>
                                  </w:p>
                                  <w:p w14:paraId="29330ED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 </w:t>
                                    </w:r>
                                  </w:p>
                                </w:tc>
                              </w:tr>
                            </w:tbl>
                            <w:p w14:paraId="54F914F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6FAA4B43"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5612A668" w14:textId="77777777">
                                <w:trPr>
                                  <w:tblCellSpacing w:w="15" w:type="dxa"/>
                                  <w:jc w:val="center"/>
                                </w:trPr>
                                <w:tc>
                                  <w:tcPr>
                                    <w:tcW w:w="0" w:type="auto"/>
                                    <w:vAlign w:val="center"/>
                                    <w:hideMark/>
                                  </w:tcPr>
                                  <w:p w14:paraId="4DDA9854" w14:textId="2EAE738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2D92FF8C" wp14:editId="5C3D1729">
                                          <wp:extent cx="47625" cy="361950"/>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60842A2A" w14:textId="77777777">
                                <w:trPr>
                                  <w:tblCellSpacing w:w="15" w:type="dxa"/>
                                  <w:jc w:val="center"/>
                                </w:trPr>
                                <w:tc>
                                  <w:tcPr>
                                    <w:tcW w:w="0" w:type="auto"/>
                                    <w:vAlign w:val="bottom"/>
                                    <w:hideMark/>
                                  </w:tcPr>
                                  <w:p w14:paraId="2486C01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2</w:t>
                                    </w:r>
                                  </w:p>
                                </w:tc>
                              </w:tr>
                            </w:tbl>
                            <w:p w14:paraId="4952781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7AC3DB82" w14:textId="77777777">
                                <w:trPr>
                                  <w:trHeight w:val="225"/>
                                  <w:tblCellSpacing w:w="15" w:type="dxa"/>
                                </w:trPr>
                                <w:tc>
                                  <w:tcPr>
                                    <w:tcW w:w="0" w:type="auto"/>
                                    <w:hideMark/>
                                  </w:tcPr>
                                  <w:p w14:paraId="7BD67E65" w14:textId="4AE89EA8"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B625C92" wp14:editId="3C84BA37">
                                          <wp:extent cx="47625" cy="142875"/>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379AE51E" w14:textId="77777777">
                                      <w:trPr>
                                        <w:gridAfter w:val="1"/>
                                        <w:trHeight w:val="75"/>
                                        <w:tblCellSpacing w:w="15" w:type="dxa"/>
                                      </w:trPr>
                                      <w:tc>
                                        <w:tcPr>
                                          <w:tcW w:w="0" w:type="auto"/>
                                          <w:hideMark/>
                                        </w:tcPr>
                                        <w:p w14:paraId="6EBBD9AE" w14:textId="21CC16CB"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7864E85" wp14:editId="76652868">
                                                <wp:extent cx="47625" cy="47625"/>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6109F6C8"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C5481F2" w14:textId="49EB557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67EF2FF" wp14:editId="603770B2">
                                                <wp:extent cx="1524000" cy="9525"/>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centro de pensamiento</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118C4EA0" w14:textId="77777777">
                                      <w:trPr>
                                        <w:tblCellSpacing w:w="15" w:type="dxa"/>
                                      </w:trPr>
                                      <w:tc>
                                        <w:tcPr>
                                          <w:tcW w:w="0" w:type="auto"/>
                                          <w:hideMark/>
                                        </w:tcPr>
                                        <w:p w14:paraId="564D36A3" w14:textId="716710A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F3D00B3" wp14:editId="08459B64">
                                                <wp:extent cx="542925" cy="314325"/>
                                                <wp:effectExtent l="0" t="0" r="9525" b="952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B35FF34" w14:textId="1CD99B4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2508142" wp14:editId="7419CCFA">
                                                <wp:extent cx="47625" cy="19050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4EB116C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46C8F6CC"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686573C1" w14:textId="77777777">
                                <w:trPr>
                                  <w:tblCellSpacing w:w="0" w:type="dxa"/>
                                  <w:jc w:val="center"/>
                                </w:trPr>
                                <w:tc>
                                  <w:tcPr>
                                    <w:tcW w:w="0" w:type="auto"/>
                                    <w:vAlign w:val="center"/>
                                    <w:hideMark/>
                                  </w:tcPr>
                                  <w:p w14:paraId="26B0D198" w14:textId="50AF5D0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57B9D96" wp14:editId="1E76DAAA">
                                          <wp:extent cx="47625" cy="7620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BDFC2B8" w14:textId="77777777">
                                <w:trPr>
                                  <w:tblCellSpacing w:w="0" w:type="dxa"/>
                                  <w:jc w:val="center"/>
                                </w:trPr>
                                <w:tc>
                                  <w:tcPr>
                                    <w:tcW w:w="0" w:type="auto"/>
                                    <w:vAlign w:val="bottom"/>
                                    <w:hideMark/>
                                  </w:tcPr>
                                  <w:p w14:paraId="1716B48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Una vez realizado el informe de evaluación, la Secretaría líder cuenta con cinco días hábiles para citar a sesión a la instancia institucional con el fin de socializar y ajustar el informe.</w:t>
                                    </w:r>
                                  </w:p>
                                  <w:p w14:paraId="5D17FA0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23E076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6181A17F" w14:textId="77777777">
                                <w:trPr>
                                  <w:tblCellSpacing w:w="0" w:type="dxa"/>
                                  <w:jc w:val="center"/>
                                </w:trPr>
                                <w:tc>
                                  <w:tcPr>
                                    <w:tcW w:w="0" w:type="auto"/>
                                    <w:vAlign w:val="center"/>
                                    <w:hideMark/>
                                  </w:tcPr>
                                  <w:p w14:paraId="30AFC0BB" w14:textId="4B16A2D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25970D1" wp14:editId="53750391">
                                          <wp:extent cx="47625" cy="7620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6953F22" w14:textId="77777777">
                                <w:trPr>
                                  <w:tblCellSpacing w:w="0" w:type="dxa"/>
                                  <w:jc w:val="center"/>
                                </w:trPr>
                                <w:tc>
                                  <w:tcPr>
                                    <w:tcW w:w="0" w:type="auto"/>
                                    <w:vAlign w:val="bottom"/>
                                    <w:hideMark/>
                                  </w:tcPr>
                                  <w:p w14:paraId="451D5DA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Secretario/a, gerente o director/a de la Entidad </w:t>
                                    </w:r>
                                    <w:proofErr w:type="gramStart"/>
                                    <w:r w:rsidRPr="009D190F">
                                      <w:rPr>
                                        <w:rFonts w:ascii="Verdana" w:eastAsia="Times New Roman" w:hAnsi="Verdana" w:cs="Times New Roman"/>
                                        <w:color w:val="333333"/>
                                        <w:sz w:val="17"/>
                                        <w:szCs w:val="17"/>
                                        <w:lang w:eastAsia="es-CO"/>
                                      </w:rPr>
                                      <w:t>Líder .</w:t>
                                    </w:r>
                                    <w:proofErr w:type="gramEnd"/>
                                  </w:p>
                                  <w:p w14:paraId="129DB0D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66A3C2D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5C07C622" w14:textId="77777777">
                                <w:trPr>
                                  <w:tblCellSpacing w:w="0" w:type="dxa"/>
                                  <w:jc w:val="center"/>
                                </w:trPr>
                                <w:tc>
                                  <w:tcPr>
                                    <w:tcW w:w="0" w:type="auto"/>
                                    <w:vAlign w:val="center"/>
                                    <w:hideMark/>
                                  </w:tcPr>
                                  <w:p w14:paraId="33764A29" w14:textId="5DB9CEE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C49B5ED" wp14:editId="75B93882">
                                          <wp:extent cx="47625" cy="76200"/>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208474A" w14:textId="77777777">
                                <w:trPr>
                                  <w:tblCellSpacing w:w="0" w:type="dxa"/>
                                  <w:jc w:val="center"/>
                                </w:trPr>
                                <w:tc>
                                  <w:tcPr>
                                    <w:tcW w:w="0" w:type="auto"/>
                                    <w:vAlign w:val="bottom"/>
                                    <w:hideMark/>
                                  </w:tcPr>
                                  <w:p w14:paraId="3148EBE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Evaluación.</w:t>
                                    </w:r>
                                  </w:p>
                                  <w:p w14:paraId="558DF54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2A3C43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48921745"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3832D547" w14:textId="77777777">
                                <w:trPr>
                                  <w:tblCellSpacing w:w="15" w:type="dxa"/>
                                  <w:jc w:val="center"/>
                                </w:trPr>
                                <w:tc>
                                  <w:tcPr>
                                    <w:tcW w:w="0" w:type="auto"/>
                                    <w:vAlign w:val="center"/>
                                    <w:hideMark/>
                                  </w:tcPr>
                                  <w:p w14:paraId="731643C5" w14:textId="4E7AE02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2D5212F" wp14:editId="1A79D206">
                                          <wp:extent cx="47625" cy="36195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7F3DD75A" w14:textId="77777777">
                                <w:trPr>
                                  <w:tblCellSpacing w:w="15" w:type="dxa"/>
                                  <w:jc w:val="center"/>
                                </w:trPr>
                                <w:tc>
                                  <w:tcPr>
                                    <w:tcW w:w="0" w:type="auto"/>
                                    <w:vAlign w:val="bottom"/>
                                    <w:hideMark/>
                                  </w:tcPr>
                                  <w:p w14:paraId="112CD04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3</w:t>
                                    </w:r>
                                  </w:p>
                                </w:tc>
                              </w:tr>
                            </w:tbl>
                            <w:p w14:paraId="027B891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23053ED4" w14:textId="77777777">
                                <w:trPr>
                                  <w:trHeight w:val="225"/>
                                  <w:tblCellSpacing w:w="15" w:type="dxa"/>
                                </w:trPr>
                                <w:tc>
                                  <w:tcPr>
                                    <w:tcW w:w="0" w:type="auto"/>
                                    <w:hideMark/>
                                  </w:tcPr>
                                  <w:p w14:paraId="5845FDE8" w14:textId="75CD08A4"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56701FB" wp14:editId="7B39DC80">
                                          <wp:extent cx="47625" cy="142875"/>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4D155BD6" w14:textId="77777777">
                                      <w:trPr>
                                        <w:gridAfter w:val="1"/>
                                        <w:trHeight w:val="75"/>
                                        <w:tblCellSpacing w:w="15" w:type="dxa"/>
                                      </w:trPr>
                                      <w:tc>
                                        <w:tcPr>
                                          <w:tcW w:w="0" w:type="auto"/>
                                          <w:hideMark/>
                                        </w:tcPr>
                                        <w:p w14:paraId="102A97FC" w14:textId="452DD4A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BC3E868" wp14:editId="0BB1F5C2">
                                                <wp:extent cx="47625" cy="4762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57A29143"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477110E9" w14:textId="2AACCA0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5B798BF" wp14:editId="3AB77268">
                                                <wp:extent cx="1524000" cy="952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Remitir informe de evaluación a integrantes del CODEPS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34BD894E" w14:textId="77777777">
                                      <w:trPr>
                                        <w:tblCellSpacing w:w="15" w:type="dxa"/>
                                      </w:trPr>
                                      <w:tc>
                                        <w:tcPr>
                                          <w:tcW w:w="0" w:type="auto"/>
                                          <w:hideMark/>
                                        </w:tcPr>
                                        <w:p w14:paraId="12AB9048" w14:textId="637CB11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F6BD5B8" wp14:editId="4D80DBCA">
                                                <wp:extent cx="542925" cy="314325"/>
                                                <wp:effectExtent l="0" t="0" r="9525" b="952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5ACAE4EF" w14:textId="6AA6A92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6F2B0EA" wp14:editId="0318D4C1">
                                                <wp:extent cx="47625" cy="19050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6493F1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1B4801B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44142D1A" w14:textId="77777777">
                                <w:trPr>
                                  <w:tblCellSpacing w:w="0" w:type="dxa"/>
                                  <w:jc w:val="center"/>
                                </w:trPr>
                                <w:tc>
                                  <w:tcPr>
                                    <w:tcW w:w="0" w:type="auto"/>
                                    <w:vAlign w:val="center"/>
                                    <w:hideMark/>
                                  </w:tcPr>
                                  <w:p w14:paraId="347693E3" w14:textId="4A6AD82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779B5E9" wp14:editId="6E8DA11D">
                                          <wp:extent cx="47625" cy="7620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EB854A2" w14:textId="77777777">
                                <w:trPr>
                                  <w:tblCellSpacing w:w="0" w:type="dxa"/>
                                  <w:jc w:val="center"/>
                                </w:trPr>
                                <w:tc>
                                  <w:tcPr>
                                    <w:tcW w:w="0" w:type="auto"/>
                                    <w:vAlign w:val="bottom"/>
                                    <w:hideMark/>
                                  </w:tcPr>
                                  <w:p w14:paraId="55131CC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Luego de ajustado el informe de evaluación final, se envía previamente el informe de monitoreo a cada integrante del CODEPS a través de correo electrónico para sus respectiva revisión y análisis.</w:t>
                                    </w:r>
                                  </w:p>
                                  <w:p w14:paraId="5943F26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093893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2874BAFA" w14:textId="77777777">
                                <w:trPr>
                                  <w:tblCellSpacing w:w="0" w:type="dxa"/>
                                  <w:jc w:val="center"/>
                                </w:trPr>
                                <w:tc>
                                  <w:tcPr>
                                    <w:tcW w:w="0" w:type="auto"/>
                                    <w:vAlign w:val="center"/>
                                    <w:hideMark/>
                                  </w:tcPr>
                                  <w:p w14:paraId="5702FB6F" w14:textId="0ABB07BC"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3446844" wp14:editId="410F8055">
                                          <wp:extent cx="47625" cy="7620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9B17E35" w14:textId="77777777">
                                <w:trPr>
                                  <w:tblCellSpacing w:w="0" w:type="dxa"/>
                                  <w:jc w:val="center"/>
                                </w:trPr>
                                <w:tc>
                                  <w:tcPr>
                                    <w:tcW w:w="0" w:type="auto"/>
                                    <w:vAlign w:val="bottom"/>
                                    <w:hideMark/>
                                  </w:tcPr>
                                  <w:p w14:paraId="2135C0A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Secretario/a, gerente o director/a de la Entidad </w:t>
                                    </w:r>
                                    <w:proofErr w:type="gramStart"/>
                                    <w:r w:rsidRPr="009D190F">
                                      <w:rPr>
                                        <w:rFonts w:ascii="Verdana" w:eastAsia="Times New Roman" w:hAnsi="Verdana" w:cs="Times New Roman"/>
                                        <w:color w:val="333333"/>
                                        <w:sz w:val="17"/>
                                        <w:szCs w:val="17"/>
                                        <w:lang w:eastAsia="es-CO"/>
                                      </w:rPr>
                                      <w:t>Líder .</w:t>
                                    </w:r>
                                    <w:proofErr w:type="gramEnd"/>
                                  </w:p>
                                  <w:p w14:paraId="262C39C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94374D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41364003" w14:textId="77777777">
                                <w:trPr>
                                  <w:tblCellSpacing w:w="0" w:type="dxa"/>
                                  <w:jc w:val="center"/>
                                </w:trPr>
                                <w:tc>
                                  <w:tcPr>
                                    <w:tcW w:w="0" w:type="auto"/>
                                    <w:vAlign w:val="center"/>
                                    <w:hideMark/>
                                  </w:tcPr>
                                  <w:p w14:paraId="2BE66826" w14:textId="41839BA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260AA27" wp14:editId="55E4B1BE">
                                          <wp:extent cx="47625" cy="76200"/>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A7AB0B2" w14:textId="77777777">
                                <w:trPr>
                                  <w:tblCellSpacing w:w="0" w:type="dxa"/>
                                  <w:jc w:val="center"/>
                                </w:trPr>
                                <w:tc>
                                  <w:tcPr>
                                    <w:tcW w:w="0" w:type="auto"/>
                                    <w:vAlign w:val="bottom"/>
                                    <w:hideMark/>
                                  </w:tcPr>
                                  <w:p w14:paraId="5942947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Evaluación.</w:t>
                                    </w:r>
                                  </w:p>
                                  <w:p w14:paraId="6A47AB1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FD990B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1F19E6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64A9FB16" w14:textId="77777777">
                                <w:trPr>
                                  <w:tblCellSpacing w:w="15" w:type="dxa"/>
                                  <w:jc w:val="center"/>
                                </w:trPr>
                                <w:tc>
                                  <w:tcPr>
                                    <w:tcW w:w="0" w:type="auto"/>
                                    <w:vAlign w:val="center"/>
                                    <w:hideMark/>
                                  </w:tcPr>
                                  <w:p w14:paraId="27939AE5" w14:textId="645B446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16C95E2" wp14:editId="4792C34D">
                                          <wp:extent cx="47625" cy="361950"/>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532DFB0" w14:textId="77777777">
                                <w:trPr>
                                  <w:tblCellSpacing w:w="15" w:type="dxa"/>
                                  <w:jc w:val="center"/>
                                </w:trPr>
                                <w:tc>
                                  <w:tcPr>
                                    <w:tcW w:w="0" w:type="auto"/>
                                    <w:vAlign w:val="bottom"/>
                                    <w:hideMark/>
                                  </w:tcPr>
                                  <w:p w14:paraId="6812682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4</w:t>
                                    </w:r>
                                  </w:p>
                                </w:tc>
                              </w:tr>
                            </w:tbl>
                            <w:p w14:paraId="2BBC20E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26237419" w14:textId="77777777">
                                <w:trPr>
                                  <w:trHeight w:val="225"/>
                                  <w:tblCellSpacing w:w="15" w:type="dxa"/>
                                </w:trPr>
                                <w:tc>
                                  <w:tcPr>
                                    <w:tcW w:w="0" w:type="auto"/>
                                    <w:hideMark/>
                                  </w:tcPr>
                                  <w:p w14:paraId="6B472012" w14:textId="66C5929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DBE9EF2" wp14:editId="6E484D2C">
                                          <wp:extent cx="47625" cy="14287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61765822" w14:textId="77777777">
                                      <w:trPr>
                                        <w:gridAfter w:val="1"/>
                                        <w:trHeight w:val="75"/>
                                        <w:tblCellSpacing w:w="15" w:type="dxa"/>
                                      </w:trPr>
                                      <w:tc>
                                        <w:tcPr>
                                          <w:tcW w:w="0" w:type="auto"/>
                                          <w:hideMark/>
                                        </w:tcPr>
                                        <w:p w14:paraId="22A650CC" w14:textId="0B0DA1B4"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4E48B52" wp14:editId="298C6BBB">
                                                <wp:extent cx="47625" cy="4762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27318DEF"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141FE8C5" w14:textId="5A1E45D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EC1B330" wp14:editId="66F82E8A">
                                                <wp:extent cx="1524000" cy="9525"/>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Socializar ante el CODEPS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5E4C3BB0" w14:textId="77777777">
                                      <w:trPr>
                                        <w:tblCellSpacing w:w="15" w:type="dxa"/>
                                      </w:trPr>
                                      <w:tc>
                                        <w:tcPr>
                                          <w:tcW w:w="0" w:type="auto"/>
                                          <w:hideMark/>
                                        </w:tcPr>
                                        <w:p w14:paraId="331EBE6D" w14:textId="78F4DE4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8040F94" wp14:editId="44653025">
                                                <wp:extent cx="542925" cy="31432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3D7C22B5" w14:textId="1A00B2B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ED6841E" wp14:editId="79144750">
                                                <wp:extent cx="47625" cy="1905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2D9AC92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3929ACE3"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694B9991" w14:textId="77777777">
                                <w:trPr>
                                  <w:tblCellSpacing w:w="0" w:type="dxa"/>
                                  <w:jc w:val="center"/>
                                </w:trPr>
                                <w:tc>
                                  <w:tcPr>
                                    <w:tcW w:w="0" w:type="auto"/>
                                    <w:vAlign w:val="center"/>
                                    <w:hideMark/>
                                  </w:tcPr>
                                  <w:p w14:paraId="0EDA5716" w14:textId="2E0DE7C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6976D8E" wp14:editId="29BC0B65">
                                          <wp:extent cx="47625" cy="7620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EA93D83" w14:textId="77777777">
                                <w:trPr>
                                  <w:tblCellSpacing w:w="0" w:type="dxa"/>
                                  <w:jc w:val="center"/>
                                </w:trPr>
                                <w:tc>
                                  <w:tcPr>
                                    <w:tcW w:w="0" w:type="auto"/>
                                    <w:vAlign w:val="bottom"/>
                                    <w:hideMark/>
                                  </w:tcPr>
                                  <w:p w14:paraId="144F40D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 socializa el informe de evaluación en el penúltimo CODEPS del periodo de gobierno, allí los integrantes del CODEPS se informarán de la gestión y los impactos logrados. Adicionalmente darán recomendaciones y sugerencias que se deberán tener en cuenta para la construcción del informe de rendición pública de cuentas.</w:t>
                                    </w:r>
                                  </w:p>
                                  <w:p w14:paraId="3F76766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DA99A3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7D159C42" w14:textId="77777777">
                                <w:trPr>
                                  <w:tblCellSpacing w:w="0" w:type="dxa"/>
                                  <w:jc w:val="center"/>
                                </w:trPr>
                                <w:tc>
                                  <w:tcPr>
                                    <w:tcW w:w="0" w:type="auto"/>
                                    <w:vAlign w:val="center"/>
                                    <w:hideMark/>
                                  </w:tcPr>
                                  <w:p w14:paraId="6E8EF338" w14:textId="48ABC5B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A52C7B0" wp14:editId="67231A10">
                                          <wp:extent cx="47625" cy="7620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77C55BA" w14:textId="77777777">
                                <w:trPr>
                                  <w:tblCellSpacing w:w="0" w:type="dxa"/>
                                  <w:jc w:val="center"/>
                                </w:trPr>
                                <w:tc>
                                  <w:tcPr>
                                    <w:tcW w:w="0" w:type="auto"/>
                                    <w:vAlign w:val="bottom"/>
                                    <w:hideMark/>
                                  </w:tcPr>
                                  <w:p w14:paraId="411885F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64D9180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7F1CAC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688F63A1" w14:textId="77777777">
                                <w:trPr>
                                  <w:tblCellSpacing w:w="0" w:type="dxa"/>
                                  <w:jc w:val="center"/>
                                </w:trPr>
                                <w:tc>
                                  <w:tcPr>
                                    <w:tcW w:w="0" w:type="auto"/>
                                    <w:vAlign w:val="center"/>
                                    <w:hideMark/>
                                  </w:tcPr>
                                  <w:p w14:paraId="11FE6C5A" w14:textId="6168C5D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4C38261" wp14:editId="35F3B4B8">
                                          <wp:extent cx="47625" cy="7620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DC50158" w14:textId="77777777">
                                <w:trPr>
                                  <w:tblCellSpacing w:w="0" w:type="dxa"/>
                                  <w:jc w:val="center"/>
                                </w:trPr>
                                <w:tc>
                                  <w:tcPr>
                                    <w:tcW w:w="0" w:type="auto"/>
                                    <w:vAlign w:val="bottom"/>
                                    <w:hideMark/>
                                  </w:tcPr>
                                  <w:p w14:paraId="5FEDF466"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Acta de sesión del CODEPS.</w:t>
                                    </w:r>
                                  </w:p>
                                  <w:p w14:paraId="46C5CFE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9D16A8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216170B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651A9FDB" w14:textId="77777777">
                                <w:trPr>
                                  <w:tblCellSpacing w:w="15" w:type="dxa"/>
                                  <w:jc w:val="center"/>
                                </w:trPr>
                                <w:tc>
                                  <w:tcPr>
                                    <w:tcW w:w="0" w:type="auto"/>
                                    <w:vAlign w:val="center"/>
                                    <w:hideMark/>
                                  </w:tcPr>
                                  <w:p w14:paraId="5D56C6EF" w14:textId="0F38227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B6D9C1A" wp14:editId="62270D5A">
                                          <wp:extent cx="47625" cy="36195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6DA9A1DA" w14:textId="77777777">
                                <w:trPr>
                                  <w:tblCellSpacing w:w="15" w:type="dxa"/>
                                  <w:jc w:val="center"/>
                                </w:trPr>
                                <w:tc>
                                  <w:tcPr>
                                    <w:tcW w:w="0" w:type="auto"/>
                                    <w:vAlign w:val="bottom"/>
                                    <w:hideMark/>
                                  </w:tcPr>
                                  <w:p w14:paraId="4973770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5</w:t>
                                    </w:r>
                                  </w:p>
                                </w:tc>
                              </w:tr>
                            </w:tbl>
                            <w:p w14:paraId="1FB31A6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3085AA86" w14:textId="77777777">
                                <w:trPr>
                                  <w:trHeight w:val="225"/>
                                  <w:tblCellSpacing w:w="15" w:type="dxa"/>
                                </w:trPr>
                                <w:tc>
                                  <w:tcPr>
                                    <w:tcW w:w="0" w:type="auto"/>
                                    <w:hideMark/>
                                  </w:tcPr>
                                  <w:p w14:paraId="35081AE9" w14:textId="4E7C2B6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70A7B9E" wp14:editId="110A2D65">
                                          <wp:extent cx="47625" cy="14287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17901FAE" w14:textId="77777777">
                                      <w:trPr>
                                        <w:gridAfter w:val="1"/>
                                        <w:trHeight w:val="75"/>
                                        <w:tblCellSpacing w:w="15" w:type="dxa"/>
                                      </w:trPr>
                                      <w:tc>
                                        <w:tcPr>
                                          <w:tcW w:w="0" w:type="auto"/>
                                          <w:hideMark/>
                                        </w:tcPr>
                                        <w:p w14:paraId="12FD3969" w14:textId="231D00C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83544FF" wp14:editId="61FF884E">
                                                <wp:extent cx="47625" cy="4762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408463EE"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0F1C01F9" w14:textId="768B553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EA4DA5B" wp14:editId="5001F7C6">
                                                <wp:extent cx="1524000" cy="952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Ajustar informe de evaluación</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21676062" w14:textId="77777777">
                                      <w:trPr>
                                        <w:tblCellSpacing w:w="15" w:type="dxa"/>
                                      </w:trPr>
                                      <w:tc>
                                        <w:tcPr>
                                          <w:tcW w:w="0" w:type="auto"/>
                                          <w:hideMark/>
                                        </w:tcPr>
                                        <w:p w14:paraId="31FA7D53" w14:textId="3EDD574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0559A84F" wp14:editId="0685320A">
                                                <wp:extent cx="542925" cy="31432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71A6A726" w14:textId="6101EAED"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B9A8A9B" wp14:editId="38B709DB">
                                                <wp:extent cx="47625" cy="1905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15E9419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12EBB5C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25B04AA6" w14:textId="77777777">
                                <w:trPr>
                                  <w:tblCellSpacing w:w="0" w:type="dxa"/>
                                  <w:jc w:val="center"/>
                                </w:trPr>
                                <w:tc>
                                  <w:tcPr>
                                    <w:tcW w:w="0" w:type="auto"/>
                                    <w:vAlign w:val="center"/>
                                    <w:hideMark/>
                                  </w:tcPr>
                                  <w:p w14:paraId="77A8E6EF" w14:textId="39CE346B"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52C44715" wp14:editId="2AB9ED38">
                                          <wp:extent cx="47625" cy="7620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70D2C19F" w14:textId="77777777">
                                <w:trPr>
                                  <w:tblCellSpacing w:w="0" w:type="dxa"/>
                                  <w:jc w:val="center"/>
                                </w:trPr>
                                <w:tc>
                                  <w:tcPr>
                                    <w:tcW w:w="0" w:type="auto"/>
                                    <w:vAlign w:val="bottom"/>
                                    <w:hideMark/>
                                  </w:tcPr>
                                  <w:p w14:paraId="772C847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Realizado el CODEPS la </w:t>
                                    </w:r>
                                    <w:proofErr w:type="gramStart"/>
                                    <w:r w:rsidRPr="009D190F">
                                      <w:rPr>
                                        <w:rFonts w:ascii="Verdana" w:eastAsia="Times New Roman" w:hAnsi="Verdana" w:cs="Times New Roman"/>
                                        <w:color w:val="333333"/>
                                        <w:sz w:val="17"/>
                                        <w:szCs w:val="17"/>
                                        <w:lang w:eastAsia="es-CO"/>
                                      </w:rPr>
                                      <w:t>Secretaria</w:t>
                                    </w:r>
                                    <w:proofErr w:type="gramEnd"/>
                                    <w:r w:rsidRPr="009D190F">
                                      <w:rPr>
                                        <w:rFonts w:ascii="Verdana" w:eastAsia="Times New Roman" w:hAnsi="Verdana" w:cs="Times New Roman"/>
                                        <w:color w:val="333333"/>
                                        <w:sz w:val="17"/>
                                        <w:szCs w:val="17"/>
                                        <w:lang w:eastAsia="es-CO"/>
                                      </w:rPr>
                                      <w:t xml:space="preserve"> líder cuenta con diez días hábiles para ajustar el informe de evaluación teniendo en cuenta las observaciones emitidas por los integrantes. Este informe será el insumo principal para llevar a cabo la rendición pública de cuentas de la política pública.</w:t>
                                    </w:r>
                                  </w:p>
                                  <w:p w14:paraId="01E2B1F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 </w:t>
                                    </w:r>
                                  </w:p>
                                </w:tc>
                              </w:tr>
                            </w:tbl>
                            <w:p w14:paraId="605AEFF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264D1166" w14:textId="77777777">
                                <w:trPr>
                                  <w:tblCellSpacing w:w="0" w:type="dxa"/>
                                  <w:jc w:val="center"/>
                                </w:trPr>
                                <w:tc>
                                  <w:tcPr>
                                    <w:tcW w:w="0" w:type="auto"/>
                                    <w:vAlign w:val="center"/>
                                    <w:hideMark/>
                                  </w:tcPr>
                                  <w:p w14:paraId="1BB5BE2A" w14:textId="451D1DB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4EE7C440" wp14:editId="6E296539">
                                          <wp:extent cx="47625" cy="762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5B625B1" w14:textId="77777777">
                                <w:trPr>
                                  <w:tblCellSpacing w:w="0" w:type="dxa"/>
                                  <w:jc w:val="center"/>
                                </w:trPr>
                                <w:tc>
                                  <w:tcPr>
                                    <w:tcW w:w="0" w:type="auto"/>
                                    <w:vAlign w:val="bottom"/>
                                    <w:hideMark/>
                                  </w:tcPr>
                                  <w:p w14:paraId="75A13C1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458BF80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7D0BD4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0A28B91E" w14:textId="77777777">
                                <w:trPr>
                                  <w:tblCellSpacing w:w="0" w:type="dxa"/>
                                  <w:jc w:val="center"/>
                                </w:trPr>
                                <w:tc>
                                  <w:tcPr>
                                    <w:tcW w:w="0" w:type="auto"/>
                                    <w:vAlign w:val="center"/>
                                    <w:hideMark/>
                                  </w:tcPr>
                                  <w:p w14:paraId="7DFA6605" w14:textId="37109D4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C609A00" wp14:editId="1A75DF9F">
                                          <wp:extent cx="47625" cy="762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BE0C120" w14:textId="77777777">
                                <w:trPr>
                                  <w:tblCellSpacing w:w="0" w:type="dxa"/>
                                  <w:jc w:val="center"/>
                                </w:trPr>
                                <w:tc>
                                  <w:tcPr>
                                    <w:tcW w:w="0" w:type="auto"/>
                                    <w:vAlign w:val="bottom"/>
                                    <w:hideMark/>
                                  </w:tcPr>
                                  <w:p w14:paraId="57526B9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Evaluación.</w:t>
                                    </w:r>
                                  </w:p>
                                  <w:p w14:paraId="0FF5984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85DCBD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48CD0EA6"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48472945" w14:textId="77777777">
                                <w:trPr>
                                  <w:tblCellSpacing w:w="15" w:type="dxa"/>
                                  <w:jc w:val="center"/>
                                </w:trPr>
                                <w:tc>
                                  <w:tcPr>
                                    <w:tcW w:w="0" w:type="auto"/>
                                    <w:vAlign w:val="center"/>
                                    <w:hideMark/>
                                  </w:tcPr>
                                  <w:p w14:paraId="322ECBA4" w14:textId="40E5EE7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100C82C" wp14:editId="10204439">
                                          <wp:extent cx="47625" cy="36195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44C90C7A" w14:textId="77777777">
                                <w:trPr>
                                  <w:tblCellSpacing w:w="15" w:type="dxa"/>
                                  <w:jc w:val="center"/>
                                </w:trPr>
                                <w:tc>
                                  <w:tcPr>
                                    <w:tcW w:w="0" w:type="auto"/>
                                    <w:vAlign w:val="bottom"/>
                                    <w:hideMark/>
                                  </w:tcPr>
                                  <w:p w14:paraId="6D071BF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6</w:t>
                                    </w:r>
                                  </w:p>
                                </w:tc>
                              </w:tr>
                            </w:tbl>
                            <w:p w14:paraId="6FF0893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65EDA262" w14:textId="77777777">
                                <w:trPr>
                                  <w:trHeight w:val="225"/>
                                  <w:tblCellSpacing w:w="15" w:type="dxa"/>
                                </w:trPr>
                                <w:tc>
                                  <w:tcPr>
                                    <w:tcW w:w="0" w:type="auto"/>
                                    <w:hideMark/>
                                  </w:tcPr>
                                  <w:p w14:paraId="79CE296C" w14:textId="0C0C735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60BEF1D" wp14:editId="3525F3F3">
                                          <wp:extent cx="47625" cy="14287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385ED83A" w14:textId="77777777">
                                      <w:trPr>
                                        <w:gridAfter w:val="1"/>
                                        <w:trHeight w:val="75"/>
                                        <w:tblCellSpacing w:w="15" w:type="dxa"/>
                                      </w:trPr>
                                      <w:tc>
                                        <w:tcPr>
                                          <w:tcW w:w="0" w:type="auto"/>
                                          <w:hideMark/>
                                        </w:tcPr>
                                        <w:p w14:paraId="75181808" w14:textId="0EE7065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2E10F0A" wp14:editId="3038D242">
                                                <wp:extent cx="47625" cy="4762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14857549"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99A0383" w14:textId="60DDFF0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F0AD4DD" wp14:editId="764C1C13">
                                                <wp:extent cx="1524000" cy="952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rendición pública de cuentas</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6CE328DF" w14:textId="77777777">
                                      <w:trPr>
                                        <w:tblCellSpacing w:w="15" w:type="dxa"/>
                                      </w:trPr>
                                      <w:tc>
                                        <w:tcPr>
                                          <w:tcW w:w="0" w:type="auto"/>
                                          <w:hideMark/>
                                        </w:tcPr>
                                        <w:p w14:paraId="5EF129F0" w14:textId="4890A1D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D950139" wp14:editId="552D5E89">
                                                <wp:extent cx="542925" cy="314325"/>
                                                <wp:effectExtent l="0" t="0" r="9525"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64E2D3C5" w14:textId="60D89A6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85CA080" wp14:editId="66C9A555">
                                                <wp:extent cx="47625" cy="1905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61A3D9F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687B78A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45461CA7" w14:textId="77777777">
                                <w:trPr>
                                  <w:tblCellSpacing w:w="0" w:type="dxa"/>
                                  <w:jc w:val="center"/>
                                </w:trPr>
                                <w:tc>
                                  <w:tcPr>
                                    <w:tcW w:w="0" w:type="auto"/>
                                    <w:vAlign w:val="center"/>
                                    <w:hideMark/>
                                  </w:tcPr>
                                  <w:p w14:paraId="63D0331F" w14:textId="6E4CC4F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4864291" wp14:editId="35E35BFD">
                                          <wp:extent cx="47625" cy="762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0577F725" w14:textId="77777777">
                                <w:trPr>
                                  <w:tblCellSpacing w:w="0" w:type="dxa"/>
                                  <w:jc w:val="center"/>
                                </w:trPr>
                                <w:tc>
                                  <w:tcPr>
                                    <w:tcW w:w="0" w:type="auto"/>
                                    <w:vAlign w:val="bottom"/>
                                    <w:hideMark/>
                                  </w:tcPr>
                                  <w:p w14:paraId="2DC61E3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Se realiza rendición pública de cuentas al finalizar el gobierno donde se informa detalladamente a la comunidad la gestión realizada y los impactos logrados en </w:t>
                                    </w:r>
                                    <w:proofErr w:type="gramStart"/>
                                    <w:r w:rsidRPr="009D190F">
                                      <w:rPr>
                                        <w:rFonts w:ascii="Verdana" w:eastAsia="Times New Roman" w:hAnsi="Verdana" w:cs="Times New Roman"/>
                                        <w:color w:val="333333"/>
                                        <w:sz w:val="17"/>
                                        <w:szCs w:val="17"/>
                                        <w:lang w:eastAsia="es-CO"/>
                                      </w:rPr>
                                      <w:t>los cuatrienio</w:t>
                                    </w:r>
                                    <w:proofErr w:type="gramEnd"/>
                                    <w:r w:rsidRPr="009D190F">
                                      <w:rPr>
                                        <w:rFonts w:ascii="Verdana" w:eastAsia="Times New Roman" w:hAnsi="Verdana" w:cs="Times New Roman"/>
                                        <w:color w:val="333333"/>
                                        <w:sz w:val="17"/>
                                        <w:szCs w:val="17"/>
                                        <w:lang w:eastAsia="es-CO"/>
                                      </w:rPr>
                                      <w:t xml:space="preserve">. La comunidad al participar entregará sugerencias y observaciones; además que manifestará necesidades, problemáticas y temas críticos adicionales </w:t>
                                    </w:r>
                                    <w:proofErr w:type="gramStart"/>
                                    <w:r w:rsidRPr="009D190F">
                                      <w:rPr>
                                        <w:rFonts w:ascii="Verdana" w:eastAsia="Times New Roman" w:hAnsi="Verdana" w:cs="Times New Roman"/>
                                        <w:color w:val="333333"/>
                                        <w:sz w:val="17"/>
                                        <w:szCs w:val="17"/>
                                        <w:lang w:eastAsia="es-CO"/>
                                      </w:rPr>
                                      <w:t>a</w:t>
                                    </w:r>
                                    <w:proofErr w:type="gramEnd"/>
                                    <w:r w:rsidRPr="009D190F">
                                      <w:rPr>
                                        <w:rFonts w:ascii="Verdana" w:eastAsia="Times New Roman" w:hAnsi="Verdana" w:cs="Times New Roman"/>
                                        <w:color w:val="333333"/>
                                        <w:sz w:val="17"/>
                                        <w:szCs w:val="17"/>
                                        <w:lang w:eastAsia="es-CO"/>
                                      </w:rPr>
                                      <w:t xml:space="preserve"> tener en cuenta; con el anterior insumo se construirá un plan de mejora que se deberá incluir en el informe de empalme.</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t>Nota: Se deberá realizar un dialogo ciudadano específico con la instancia o instancias de participación.</w:t>
                                    </w:r>
                                  </w:p>
                                  <w:p w14:paraId="24810A6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6650F9F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03"/>
                              </w:tblGrid>
                              <w:tr w:rsidR="009D190F" w:rsidRPr="009D190F" w14:paraId="6F86AF46" w14:textId="77777777">
                                <w:trPr>
                                  <w:tblCellSpacing w:w="0" w:type="dxa"/>
                                  <w:jc w:val="center"/>
                                </w:trPr>
                                <w:tc>
                                  <w:tcPr>
                                    <w:tcW w:w="0" w:type="auto"/>
                                    <w:vAlign w:val="center"/>
                                    <w:hideMark/>
                                  </w:tcPr>
                                  <w:p w14:paraId="4B935DEA" w14:textId="68F3738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DB47616" wp14:editId="3BACA2EF">
                                          <wp:extent cx="47625" cy="762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EFF0A57" w14:textId="77777777">
                                <w:trPr>
                                  <w:tblCellSpacing w:w="0" w:type="dxa"/>
                                  <w:jc w:val="center"/>
                                </w:trPr>
                                <w:tc>
                                  <w:tcPr>
                                    <w:tcW w:w="0" w:type="auto"/>
                                    <w:vAlign w:val="bottom"/>
                                    <w:hideMark/>
                                  </w:tcPr>
                                  <w:p w14:paraId="1CFF056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 Instancias Institucionales.</w:t>
                                    </w:r>
                                    <w:r w:rsidRPr="009D190F">
                                      <w:rPr>
                                        <w:rFonts w:ascii="Verdana" w:eastAsia="Times New Roman" w:hAnsi="Verdana" w:cs="Times New Roman"/>
                                        <w:color w:val="333333"/>
                                        <w:sz w:val="17"/>
                                        <w:szCs w:val="17"/>
                                        <w:lang w:eastAsia="es-CO"/>
                                      </w:rPr>
                                      <w:br/>
                                    </w:r>
                                    <w:r w:rsidRPr="009D190F">
                                      <w:rPr>
                                        <w:rFonts w:ascii="Verdana" w:eastAsia="Times New Roman" w:hAnsi="Verdana" w:cs="Times New Roman"/>
                                        <w:color w:val="333333"/>
                                        <w:sz w:val="17"/>
                                        <w:szCs w:val="17"/>
                                        <w:lang w:eastAsia="es-CO"/>
                                      </w:rPr>
                                      <w:br/>
                                      <w:t>Gobernador de Cundinamarca.</w:t>
                                    </w:r>
                                  </w:p>
                                  <w:p w14:paraId="7E7EBBF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93C8A3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1086F68A" w14:textId="77777777">
                                <w:trPr>
                                  <w:tblCellSpacing w:w="0" w:type="dxa"/>
                                  <w:jc w:val="center"/>
                                </w:trPr>
                                <w:tc>
                                  <w:tcPr>
                                    <w:tcW w:w="0" w:type="auto"/>
                                    <w:vAlign w:val="center"/>
                                    <w:hideMark/>
                                  </w:tcPr>
                                  <w:p w14:paraId="22902FD0" w14:textId="01CA2DB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F2319CA" wp14:editId="74F8A476">
                                          <wp:extent cx="47625" cy="762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20891F6" w14:textId="77777777">
                                <w:trPr>
                                  <w:tblCellSpacing w:w="0" w:type="dxa"/>
                                  <w:jc w:val="center"/>
                                </w:trPr>
                                <w:tc>
                                  <w:tcPr>
                                    <w:tcW w:w="0" w:type="auto"/>
                                    <w:vAlign w:val="bottom"/>
                                    <w:hideMark/>
                                  </w:tcPr>
                                  <w:p w14:paraId="24ACB38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evaluación.</w:t>
                                    </w:r>
                                    <w:r w:rsidRPr="009D190F">
                                      <w:rPr>
                                        <w:rFonts w:ascii="Verdana" w:eastAsia="Times New Roman" w:hAnsi="Verdana" w:cs="Times New Roman"/>
                                        <w:color w:val="333333"/>
                                        <w:sz w:val="17"/>
                                        <w:szCs w:val="17"/>
                                        <w:lang w:eastAsia="es-CO"/>
                                      </w:rPr>
                                      <w:br/>
                                      <w:t>Plan de mejora.</w:t>
                                    </w:r>
                                  </w:p>
                                  <w:p w14:paraId="1070CA2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2DD46901"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638C3848"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105FA59E" w14:textId="77777777">
                                <w:trPr>
                                  <w:tblCellSpacing w:w="15" w:type="dxa"/>
                                  <w:jc w:val="center"/>
                                </w:trPr>
                                <w:tc>
                                  <w:tcPr>
                                    <w:tcW w:w="0" w:type="auto"/>
                                    <w:vAlign w:val="center"/>
                                    <w:hideMark/>
                                  </w:tcPr>
                                  <w:p w14:paraId="7DB7D47C" w14:textId="7286D7B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0A10E28" wp14:editId="2C667AEE">
                                          <wp:extent cx="47625" cy="36195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6F2A6015" w14:textId="77777777">
                                <w:trPr>
                                  <w:tblCellSpacing w:w="15" w:type="dxa"/>
                                  <w:jc w:val="center"/>
                                </w:trPr>
                                <w:tc>
                                  <w:tcPr>
                                    <w:tcW w:w="0" w:type="auto"/>
                                    <w:vAlign w:val="bottom"/>
                                    <w:hideMark/>
                                  </w:tcPr>
                                  <w:p w14:paraId="4061489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7</w:t>
                                    </w:r>
                                  </w:p>
                                </w:tc>
                              </w:tr>
                            </w:tbl>
                            <w:p w14:paraId="47B4EB4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5CA105EB" w14:textId="77777777">
                                <w:trPr>
                                  <w:trHeight w:val="225"/>
                                  <w:tblCellSpacing w:w="15" w:type="dxa"/>
                                </w:trPr>
                                <w:tc>
                                  <w:tcPr>
                                    <w:tcW w:w="0" w:type="auto"/>
                                    <w:hideMark/>
                                  </w:tcPr>
                                  <w:p w14:paraId="02B3FBE9" w14:textId="47A353C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DA90213" wp14:editId="6FF5E6C7">
                                          <wp:extent cx="47625" cy="14287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529342E0" w14:textId="77777777">
                                      <w:trPr>
                                        <w:gridAfter w:val="1"/>
                                        <w:trHeight w:val="75"/>
                                        <w:tblCellSpacing w:w="15" w:type="dxa"/>
                                      </w:trPr>
                                      <w:tc>
                                        <w:tcPr>
                                          <w:tcW w:w="0" w:type="auto"/>
                                          <w:hideMark/>
                                        </w:tcPr>
                                        <w:p w14:paraId="4DD3D4B0" w14:textId="17D359E6"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7C1822B" wp14:editId="284C728D">
                                                <wp:extent cx="47625" cy="4762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28AB91FC"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76795B2C" w14:textId="1177127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5ABA1B6" wp14:editId="5D75F64F">
                                                <wp:extent cx="1524000" cy="952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plan de mejora</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23585628" w14:textId="77777777">
                                      <w:trPr>
                                        <w:tblCellSpacing w:w="15" w:type="dxa"/>
                                      </w:trPr>
                                      <w:tc>
                                        <w:tcPr>
                                          <w:tcW w:w="0" w:type="auto"/>
                                          <w:hideMark/>
                                        </w:tcPr>
                                        <w:p w14:paraId="590C32B5" w14:textId="5F4579F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46780C9" wp14:editId="177E31B4">
                                                <wp:extent cx="542925" cy="31432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4023281" w14:textId="0E35A77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1C4654E" wp14:editId="2588DA91">
                                                <wp:extent cx="47625" cy="1905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0EEE077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286CF03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580D60D3" w14:textId="77777777">
                                <w:trPr>
                                  <w:tblCellSpacing w:w="0" w:type="dxa"/>
                                  <w:jc w:val="center"/>
                                </w:trPr>
                                <w:tc>
                                  <w:tcPr>
                                    <w:tcW w:w="0" w:type="auto"/>
                                    <w:vAlign w:val="center"/>
                                    <w:hideMark/>
                                  </w:tcPr>
                                  <w:p w14:paraId="76488B1A" w14:textId="2575860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66F2359" wp14:editId="3E42D86C">
                                          <wp:extent cx="47625" cy="762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9AFE881" w14:textId="77777777">
                                <w:trPr>
                                  <w:tblCellSpacing w:w="0" w:type="dxa"/>
                                  <w:jc w:val="center"/>
                                </w:trPr>
                                <w:tc>
                                  <w:tcPr>
                                    <w:tcW w:w="0" w:type="auto"/>
                                    <w:vAlign w:val="bottom"/>
                                    <w:hideMark/>
                                  </w:tcPr>
                                  <w:p w14:paraId="14486C9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Este plan de mejora se conforma a partir de los insumos entregados por los actores inmiscuidos en la política pública, dando lineamiento a los </w:t>
                                    </w:r>
                                    <w:proofErr w:type="gramStart"/>
                                    <w:r w:rsidRPr="009D190F">
                                      <w:rPr>
                                        <w:rFonts w:ascii="Verdana" w:eastAsia="Times New Roman" w:hAnsi="Verdana" w:cs="Times New Roman"/>
                                        <w:color w:val="333333"/>
                                        <w:sz w:val="17"/>
                                        <w:szCs w:val="17"/>
                                        <w:lang w:eastAsia="es-CO"/>
                                      </w:rPr>
                                      <w:t>siguientes gobierno</w:t>
                                    </w:r>
                                    <w:proofErr w:type="gramEnd"/>
                                    <w:r w:rsidRPr="009D190F">
                                      <w:rPr>
                                        <w:rFonts w:ascii="Verdana" w:eastAsia="Times New Roman" w:hAnsi="Verdana" w:cs="Times New Roman"/>
                                        <w:color w:val="333333"/>
                                        <w:sz w:val="17"/>
                                        <w:szCs w:val="17"/>
                                        <w:lang w:eastAsia="es-CO"/>
                                      </w:rPr>
                                      <w:t xml:space="preserve"> de las experiencias aprendidas. Una vez realizada la rendición pública de cuentas se ajusta el informe de evaluación dentro de los diez días hábiles siguientes teniendo en cuenta el plan de mejora que consolida las observaciones emitidas por la ciudadanía. Este informe será el insumo principal para llevar a cabo el informe de empalme.</w:t>
                                    </w:r>
                                  </w:p>
                                  <w:p w14:paraId="397A08C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C775C6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34047495" w14:textId="77777777">
                                <w:trPr>
                                  <w:tblCellSpacing w:w="0" w:type="dxa"/>
                                  <w:jc w:val="center"/>
                                </w:trPr>
                                <w:tc>
                                  <w:tcPr>
                                    <w:tcW w:w="0" w:type="auto"/>
                                    <w:vAlign w:val="center"/>
                                    <w:hideMark/>
                                  </w:tcPr>
                                  <w:p w14:paraId="5A20B674" w14:textId="54027840"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0ABE826" wp14:editId="6005A7C7">
                                          <wp:extent cx="47625" cy="762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1434D7C" w14:textId="77777777">
                                <w:trPr>
                                  <w:tblCellSpacing w:w="0" w:type="dxa"/>
                                  <w:jc w:val="center"/>
                                </w:trPr>
                                <w:tc>
                                  <w:tcPr>
                                    <w:tcW w:w="0" w:type="auto"/>
                                    <w:vAlign w:val="bottom"/>
                                    <w:hideMark/>
                                  </w:tcPr>
                                  <w:p w14:paraId="29F935F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5897592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E00699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3A893897" w14:textId="77777777">
                                <w:trPr>
                                  <w:tblCellSpacing w:w="0" w:type="dxa"/>
                                  <w:jc w:val="center"/>
                                </w:trPr>
                                <w:tc>
                                  <w:tcPr>
                                    <w:tcW w:w="0" w:type="auto"/>
                                    <w:vAlign w:val="center"/>
                                    <w:hideMark/>
                                  </w:tcPr>
                                  <w:p w14:paraId="00E05E2B" w14:textId="0DFF739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DF5B2F9" wp14:editId="23ABB9B1">
                                          <wp:extent cx="47625" cy="762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2238A538" w14:textId="77777777">
                                <w:trPr>
                                  <w:tblCellSpacing w:w="0" w:type="dxa"/>
                                  <w:jc w:val="center"/>
                                </w:trPr>
                                <w:tc>
                                  <w:tcPr>
                                    <w:tcW w:w="0" w:type="auto"/>
                                    <w:vAlign w:val="bottom"/>
                                    <w:hideMark/>
                                  </w:tcPr>
                                  <w:p w14:paraId="3D4CCFB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evaluación.</w:t>
                                    </w:r>
                                    <w:r w:rsidRPr="009D190F">
                                      <w:rPr>
                                        <w:rFonts w:ascii="Verdana" w:eastAsia="Times New Roman" w:hAnsi="Verdana" w:cs="Times New Roman"/>
                                        <w:color w:val="333333"/>
                                        <w:sz w:val="17"/>
                                        <w:szCs w:val="17"/>
                                        <w:lang w:eastAsia="es-CO"/>
                                      </w:rPr>
                                      <w:br/>
                                      <w:t>Plan de mejora.</w:t>
                                    </w:r>
                                  </w:p>
                                  <w:p w14:paraId="46C8D8F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2272A3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2FF4B103"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6BDE3222" w14:textId="77777777">
                                <w:trPr>
                                  <w:tblCellSpacing w:w="15" w:type="dxa"/>
                                  <w:jc w:val="center"/>
                                </w:trPr>
                                <w:tc>
                                  <w:tcPr>
                                    <w:tcW w:w="0" w:type="auto"/>
                                    <w:vAlign w:val="center"/>
                                    <w:hideMark/>
                                  </w:tcPr>
                                  <w:p w14:paraId="1557FEFF" w14:textId="756F273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5DFEB00" wp14:editId="1193FD75">
                                          <wp:extent cx="47625" cy="36195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8DDE7C5" w14:textId="77777777">
                                <w:trPr>
                                  <w:tblCellSpacing w:w="15" w:type="dxa"/>
                                  <w:jc w:val="center"/>
                                </w:trPr>
                                <w:tc>
                                  <w:tcPr>
                                    <w:tcW w:w="0" w:type="auto"/>
                                    <w:vAlign w:val="bottom"/>
                                    <w:hideMark/>
                                  </w:tcPr>
                                  <w:p w14:paraId="463636B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8</w:t>
                                    </w:r>
                                  </w:p>
                                </w:tc>
                              </w:tr>
                            </w:tbl>
                            <w:p w14:paraId="6411298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46CBFC0D" w14:textId="77777777">
                                <w:trPr>
                                  <w:trHeight w:val="225"/>
                                  <w:tblCellSpacing w:w="15" w:type="dxa"/>
                                </w:trPr>
                                <w:tc>
                                  <w:tcPr>
                                    <w:tcW w:w="0" w:type="auto"/>
                                    <w:hideMark/>
                                  </w:tcPr>
                                  <w:p w14:paraId="0172623B" w14:textId="40AB6889"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A473D8F" wp14:editId="5DC3EEC2">
                                          <wp:extent cx="47625" cy="14287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587F669E" w14:textId="77777777">
                                      <w:trPr>
                                        <w:gridAfter w:val="1"/>
                                        <w:trHeight w:val="75"/>
                                        <w:tblCellSpacing w:w="15" w:type="dxa"/>
                                      </w:trPr>
                                      <w:tc>
                                        <w:tcPr>
                                          <w:tcW w:w="0" w:type="auto"/>
                                          <w:hideMark/>
                                        </w:tcPr>
                                        <w:p w14:paraId="1C2F2A88" w14:textId="19B71E5F"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A1179A1" wp14:editId="50279620">
                                                <wp:extent cx="47625" cy="4762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090EB779"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A909E1E" w14:textId="5B0C6AEA"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B73F7CC" wp14:editId="14033B73">
                                                <wp:extent cx="1524000" cy="952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Realizar informe de Empalme de la política pública</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5A57399F" w14:textId="77777777">
                                      <w:trPr>
                                        <w:tblCellSpacing w:w="15" w:type="dxa"/>
                                      </w:trPr>
                                      <w:tc>
                                        <w:tcPr>
                                          <w:tcW w:w="0" w:type="auto"/>
                                          <w:hideMark/>
                                        </w:tcPr>
                                        <w:p w14:paraId="14A156E1" w14:textId="0C540AB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AF60C93" wp14:editId="4BA176B6">
                                                <wp:extent cx="542925" cy="31432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0C8EB8E1" w14:textId="24AA685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C4D3778" wp14:editId="224AA50B">
                                                <wp:extent cx="47625" cy="1905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5F4A773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1A9169B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08C21EE7" w14:textId="77777777">
                                <w:trPr>
                                  <w:tblCellSpacing w:w="0" w:type="dxa"/>
                                  <w:jc w:val="center"/>
                                </w:trPr>
                                <w:tc>
                                  <w:tcPr>
                                    <w:tcW w:w="0" w:type="auto"/>
                                    <w:vAlign w:val="center"/>
                                    <w:hideMark/>
                                  </w:tcPr>
                                  <w:p w14:paraId="5791A05E" w14:textId="30A4D64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955EF28" wp14:editId="0D1D1B16">
                                          <wp:extent cx="47625" cy="762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84E8BE5" w14:textId="77777777">
                                <w:trPr>
                                  <w:tblCellSpacing w:w="0" w:type="dxa"/>
                                  <w:jc w:val="center"/>
                                </w:trPr>
                                <w:tc>
                                  <w:tcPr>
                                    <w:tcW w:w="0" w:type="auto"/>
                                    <w:vAlign w:val="bottom"/>
                                    <w:hideMark/>
                                  </w:tcPr>
                                  <w:p w14:paraId="1A2834D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Luego de ajustado el informe de evaluación con base en el plan de mejora, se realiza un informe de empalme de la política pública de conformidad con los términos establecidos en la normatividad vigente. Este informe se enviará a la entidad encargada de consolidar el informe de empalme integral.</w:t>
                                    </w:r>
                                  </w:p>
                                  <w:p w14:paraId="138033C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385991A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4B5686B0" w14:textId="77777777">
                                <w:trPr>
                                  <w:tblCellSpacing w:w="0" w:type="dxa"/>
                                  <w:jc w:val="center"/>
                                </w:trPr>
                                <w:tc>
                                  <w:tcPr>
                                    <w:tcW w:w="0" w:type="auto"/>
                                    <w:vAlign w:val="center"/>
                                    <w:hideMark/>
                                  </w:tcPr>
                                  <w:p w14:paraId="5F36909B" w14:textId="1F52801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0C48EFA" wp14:editId="61D0B8E8">
                                          <wp:extent cx="47625" cy="762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0D94DD2" w14:textId="77777777">
                                <w:trPr>
                                  <w:tblCellSpacing w:w="0" w:type="dxa"/>
                                  <w:jc w:val="center"/>
                                </w:trPr>
                                <w:tc>
                                  <w:tcPr>
                                    <w:tcW w:w="0" w:type="auto"/>
                                    <w:vAlign w:val="bottom"/>
                                    <w:hideMark/>
                                  </w:tcPr>
                                  <w:p w14:paraId="5179FBD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4FBFEC4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B8B30D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2CBDB73D" w14:textId="77777777">
                                <w:trPr>
                                  <w:tblCellSpacing w:w="0" w:type="dxa"/>
                                  <w:jc w:val="center"/>
                                </w:trPr>
                                <w:tc>
                                  <w:tcPr>
                                    <w:tcW w:w="0" w:type="auto"/>
                                    <w:vAlign w:val="center"/>
                                    <w:hideMark/>
                                  </w:tcPr>
                                  <w:p w14:paraId="25DD100E" w14:textId="7E8137A2"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FADBE32" wp14:editId="727B47DF">
                                          <wp:extent cx="47625" cy="762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9015299" w14:textId="77777777">
                                <w:trPr>
                                  <w:tblCellSpacing w:w="0" w:type="dxa"/>
                                  <w:jc w:val="center"/>
                                </w:trPr>
                                <w:tc>
                                  <w:tcPr>
                                    <w:tcW w:w="0" w:type="auto"/>
                                    <w:vAlign w:val="bottom"/>
                                    <w:hideMark/>
                                  </w:tcPr>
                                  <w:p w14:paraId="052B63F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empalme integral</w:t>
                                    </w:r>
                                  </w:p>
                                  <w:p w14:paraId="6CA60B0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2CA8FA0"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BA66E5D"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429B04D9" w14:textId="77777777">
                                <w:trPr>
                                  <w:tblCellSpacing w:w="15" w:type="dxa"/>
                                  <w:jc w:val="center"/>
                                </w:trPr>
                                <w:tc>
                                  <w:tcPr>
                                    <w:tcW w:w="0" w:type="auto"/>
                                    <w:vAlign w:val="center"/>
                                    <w:hideMark/>
                                  </w:tcPr>
                                  <w:p w14:paraId="5937894C" w14:textId="7A11500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76678E7" wp14:editId="0C322064">
                                          <wp:extent cx="47625" cy="36195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6DF29CAA" w14:textId="77777777">
                                <w:trPr>
                                  <w:tblCellSpacing w:w="15" w:type="dxa"/>
                                  <w:jc w:val="center"/>
                                </w:trPr>
                                <w:tc>
                                  <w:tcPr>
                                    <w:tcW w:w="0" w:type="auto"/>
                                    <w:vAlign w:val="bottom"/>
                                    <w:hideMark/>
                                  </w:tcPr>
                                  <w:p w14:paraId="5015C34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9</w:t>
                                    </w:r>
                                  </w:p>
                                </w:tc>
                              </w:tr>
                            </w:tbl>
                            <w:p w14:paraId="0F71265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730"/>
                              </w:tblGrid>
                              <w:tr w:rsidR="009D190F" w:rsidRPr="009D190F" w14:paraId="2A066E7F" w14:textId="77777777">
                                <w:trPr>
                                  <w:trHeight w:val="225"/>
                                  <w:tblCellSpacing w:w="15" w:type="dxa"/>
                                </w:trPr>
                                <w:tc>
                                  <w:tcPr>
                                    <w:tcW w:w="0" w:type="auto"/>
                                    <w:hideMark/>
                                  </w:tcPr>
                                  <w:p w14:paraId="02D87F65" w14:textId="283D0A80"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1390F9C" wp14:editId="3C01B301">
                                          <wp:extent cx="47625" cy="14287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15" w:type="dxa"/>
                                      <w:tblCellMar>
                                        <w:top w:w="15" w:type="dxa"/>
                                        <w:left w:w="15" w:type="dxa"/>
                                        <w:bottom w:w="15" w:type="dxa"/>
                                        <w:right w:w="15" w:type="dxa"/>
                                      </w:tblCellMar>
                                      <w:tblLook w:val="04A0" w:firstRow="1" w:lastRow="0" w:firstColumn="1" w:lastColumn="0" w:noHBand="0" w:noVBand="1"/>
                                    </w:tblPr>
                                    <w:tblGrid>
                                      <w:gridCol w:w="2505"/>
                                      <w:gridCol w:w="150"/>
                                    </w:tblGrid>
                                    <w:tr w:rsidR="009D190F" w:rsidRPr="009D190F" w14:paraId="6B4ABA6B" w14:textId="77777777">
                                      <w:trPr>
                                        <w:gridAfter w:val="1"/>
                                        <w:trHeight w:val="75"/>
                                        <w:tblCellSpacing w:w="15" w:type="dxa"/>
                                      </w:trPr>
                                      <w:tc>
                                        <w:tcPr>
                                          <w:tcW w:w="0" w:type="auto"/>
                                          <w:hideMark/>
                                        </w:tcPr>
                                        <w:p w14:paraId="469C0A7A" w14:textId="32CADCB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5189769" wp14:editId="7546A8E9">
                                                <wp:extent cx="47625" cy="476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71A288A6" w14:textId="77777777">
                                      <w:trPr>
                                        <w:gridAfter w:val="1"/>
                                        <w:tblCellSpacing w:w="15" w:type="dxa"/>
                                      </w:trPr>
                                      <w:tc>
                                        <w:tcPr>
                                          <w:tcW w:w="2400" w:type="dxa"/>
                                          <w:tcBorders>
                                            <w:top w:val="single" w:sz="6" w:space="0" w:color="CACACA"/>
                                            <w:left w:val="single" w:sz="6" w:space="0" w:color="CACACA"/>
                                            <w:bottom w:val="single" w:sz="6" w:space="0" w:color="CACACA"/>
                                            <w:right w:val="single" w:sz="6" w:space="0" w:color="CACACA"/>
                                          </w:tcBorders>
                                          <w:shd w:val="clear" w:color="auto" w:fill="F7F7F7"/>
                                          <w:vAlign w:val="center"/>
                                          <w:hideMark/>
                                        </w:tcPr>
                                        <w:p w14:paraId="2CDE9262" w14:textId="175BF516"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B75526A" wp14:editId="0B5D5A40">
                                                <wp:extent cx="1524000" cy="95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
                                                        </a:xfrm>
                                                        <a:prstGeom prst="rect">
                                                          <a:avLst/>
                                                        </a:prstGeom>
                                                        <a:noFill/>
                                                        <a:ln>
                                                          <a:noFill/>
                                                        </a:ln>
                                                      </pic:spPr>
                                                    </pic:pic>
                                                  </a:graphicData>
                                                </a:graphic>
                                              </wp:inline>
                                            </w:drawing>
                                          </w:r>
                                          <w:r w:rsidRPr="009D190F">
                                            <w:rPr>
                                              <w:rFonts w:ascii="Verdana" w:eastAsia="Times New Roman" w:hAnsi="Verdana" w:cs="Times New Roman"/>
                                              <w:color w:val="333333"/>
                                              <w:sz w:val="17"/>
                                              <w:szCs w:val="17"/>
                                              <w:lang w:eastAsia="es-CO"/>
                                            </w:rPr>
                                            <w:br/>
                                            <w:t>Consolidar informe de empalme integral</w:t>
                                          </w:r>
                                          <w:r w:rsidRPr="009D190F">
                                            <w:rPr>
                                              <w:rFonts w:ascii="Verdana" w:eastAsia="Times New Roman" w:hAnsi="Verdana" w:cs="Times New Roman"/>
                                              <w:color w:val="333333"/>
                                              <w:sz w:val="17"/>
                                              <w:szCs w:val="17"/>
                                              <w:lang w:eastAsia="es-CO"/>
                                            </w:rPr>
                                            <w:br/>
                                            <w:t> </w:t>
                                          </w:r>
                                          <w:r w:rsidRPr="009D190F">
                                            <w:rPr>
                                              <w:rFonts w:ascii="Verdana" w:eastAsia="Times New Roman" w:hAnsi="Verdana" w:cs="Times New Roman"/>
                                              <w:color w:val="333333"/>
                                              <w:sz w:val="17"/>
                                              <w:szCs w:val="17"/>
                                              <w:lang w:eastAsia="es-CO"/>
                                            </w:rPr>
                                            <w:br/>
                                            <w:t> </w:t>
                                          </w:r>
                                        </w:p>
                                      </w:tc>
                                    </w:tr>
                                    <w:tr w:rsidR="009D190F" w:rsidRPr="009D190F" w14:paraId="08C6075B" w14:textId="77777777">
                                      <w:trPr>
                                        <w:tblCellSpacing w:w="15" w:type="dxa"/>
                                      </w:trPr>
                                      <w:tc>
                                        <w:tcPr>
                                          <w:tcW w:w="0" w:type="auto"/>
                                          <w:hideMark/>
                                        </w:tcPr>
                                        <w:p w14:paraId="03613A59" w14:textId="35B08B7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1EE779FC" wp14:editId="530D061E">
                                                <wp:extent cx="542925" cy="31432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p>
                                      </w:tc>
                                      <w:tc>
                                        <w:tcPr>
                                          <w:tcW w:w="0" w:type="auto"/>
                                          <w:vAlign w:val="center"/>
                                          <w:hideMark/>
                                        </w:tcPr>
                                        <w:p w14:paraId="44082D7E" w14:textId="29D6A33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13F8B58" wp14:editId="01E78499">
                                                <wp:extent cx="47625" cy="1905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p>
                                      </w:tc>
                                    </w:tr>
                                  </w:tbl>
                                  <w:p w14:paraId="3014D39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53C9D6C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44E213EA" w14:textId="77777777">
                                <w:trPr>
                                  <w:tblCellSpacing w:w="0" w:type="dxa"/>
                                  <w:jc w:val="center"/>
                                </w:trPr>
                                <w:tc>
                                  <w:tcPr>
                                    <w:tcW w:w="0" w:type="auto"/>
                                    <w:vAlign w:val="center"/>
                                    <w:hideMark/>
                                  </w:tcPr>
                                  <w:p w14:paraId="01416591" w14:textId="4BA73223"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6DD17DCA" wp14:editId="454037BD">
                                          <wp:extent cx="47625" cy="762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B141D28" w14:textId="77777777">
                                <w:trPr>
                                  <w:tblCellSpacing w:w="0" w:type="dxa"/>
                                  <w:jc w:val="center"/>
                                </w:trPr>
                                <w:tc>
                                  <w:tcPr>
                                    <w:tcW w:w="0" w:type="auto"/>
                                    <w:vAlign w:val="bottom"/>
                                    <w:hideMark/>
                                  </w:tcPr>
                                  <w:p w14:paraId="3022C03E"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xml:space="preserve">Se consolida el informe de empalme de cada una de las políticas públicas y se elabora el informe de empalme integral, a su vez este informe se socializará con el gobernador electo y su equipo de empalme a fin de asegurar la continuidad de la gestión con enfoque de cadena de valor </w:t>
                                    </w:r>
                                    <w:r w:rsidRPr="009D190F">
                                      <w:rPr>
                                        <w:rFonts w:ascii="Verdana" w:eastAsia="Times New Roman" w:hAnsi="Verdana" w:cs="Times New Roman"/>
                                        <w:color w:val="333333"/>
                                        <w:sz w:val="17"/>
                                        <w:szCs w:val="17"/>
                                        <w:lang w:eastAsia="es-CO"/>
                                      </w:rPr>
                                      <w:lastRenderedPageBreak/>
                                      <w:t>público. Este informe será publicado y divulgado de acuerdo con los lineamientos de ley.</w:t>
                                    </w:r>
                                  </w:p>
                                  <w:p w14:paraId="4035CD5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7DAF8675"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3A78A329" w14:textId="77777777">
                                <w:trPr>
                                  <w:tblCellSpacing w:w="0" w:type="dxa"/>
                                  <w:jc w:val="center"/>
                                </w:trPr>
                                <w:tc>
                                  <w:tcPr>
                                    <w:tcW w:w="0" w:type="auto"/>
                                    <w:vAlign w:val="center"/>
                                    <w:hideMark/>
                                  </w:tcPr>
                                  <w:p w14:paraId="51C62B51" w14:textId="1327634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18D3B1E2" wp14:editId="6183AA41">
                                          <wp:extent cx="47625" cy="762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60163B95" w14:textId="77777777">
                                <w:trPr>
                                  <w:tblCellSpacing w:w="0" w:type="dxa"/>
                                  <w:jc w:val="center"/>
                                </w:trPr>
                                <w:tc>
                                  <w:tcPr>
                                    <w:tcW w:w="0" w:type="auto"/>
                                    <w:vAlign w:val="bottom"/>
                                    <w:hideMark/>
                                  </w:tcPr>
                                  <w:p w14:paraId="4118227A"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Secretario/a, gerente o director/a de la Entidad Líder.</w:t>
                                    </w:r>
                                  </w:p>
                                  <w:p w14:paraId="55EF803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FF8A429"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7B5A9918" w14:textId="77777777">
                                <w:trPr>
                                  <w:tblCellSpacing w:w="0" w:type="dxa"/>
                                  <w:jc w:val="center"/>
                                </w:trPr>
                                <w:tc>
                                  <w:tcPr>
                                    <w:tcW w:w="0" w:type="auto"/>
                                    <w:vAlign w:val="center"/>
                                    <w:hideMark/>
                                  </w:tcPr>
                                  <w:p w14:paraId="10BE9B5B" w14:textId="07645F69"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C5BFC8D" wp14:editId="053CC529">
                                          <wp:extent cx="47625" cy="762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48B47D9E" w14:textId="77777777">
                                <w:trPr>
                                  <w:tblCellSpacing w:w="0" w:type="dxa"/>
                                  <w:jc w:val="center"/>
                                </w:trPr>
                                <w:tc>
                                  <w:tcPr>
                                    <w:tcW w:w="0" w:type="auto"/>
                                    <w:vAlign w:val="bottom"/>
                                    <w:hideMark/>
                                  </w:tcPr>
                                  <w:p w14:paraId="5DB01FE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Informe de empalme integral</w:t>
                                    </w:r>
                                  </w:p>
                                  <w:p w14:paraId="48C5009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4F43EB4B"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r w:rsidR="009D190F" w:rsidRPr="009D190F" w14:paraId="7F853597"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408"/>
                              </w:tblGrid>
                              <w:tr w:rsidR="009D190F" w:rsidRPr="009D190F" w14:paraId="7ACAE77B" w14:textId="77777777">
                                <w:trPr>
                                  <w:tblCellSpacing w:w="15" w:type="dxa"/>
                                  <w:jc w:val="center"/>
                                </w:trPr>
                                <w:tc>
                                  <w:tcPr>
                                    <w:tcW w:w="0" w:type="auto"/>
                                    <w:vAlign w:val="center"/>
                                    <w:hideMark/>
                                  </w:tcPr>
                                  <w:p w14:paraId="3AE4E8FC" w14:textId="4496C5D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FF471B5" wp14:editId="39887FAC">
                                          <wp:extent cx="47625" cy="361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361950"/>
                                                  </a:xfrm>
                                                  <a:prstGeom prst="rect">
                                                    <a:avLst/>
                                                  </a:prstGeom>
                                                  <a:noFill/>
                                                  <a:ln>
                                                    <a:noFill/>
                                                  </a:ln>
                                                </pic:spPr>
                                              </pic:pic>
                                            </a:graphicData>
                                          </a:graphic>
                                        </wp:inline>
                                      </w:drawing>
                                    </w:r>
                                  </w:p>
                                </w:tc>
                              </w:tr>
                              <w:tr w:rsidR="009D190F" w:rsidRPr="009D190F" w14:paraId="2E0D53B2" w14:textId="77777777">
                                <w:trPr>
                                  <w:tblCellSpacing w:w="15" w:type="dxa"/>
                                  <w:jc w:val="center"/>
                                </w:trPr>
                                <w:tc>
                                  <w:tcPr>
                                    <w:tcW w:w="0" w:type="auto"/>
                                    <w:vAlign w:val="bottom"/>
                                    <w:hideMark/>
                                  </w:tcPr>
                                  <w:p w14:paraId="551F550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10</w:t>
                                    </w:r>
                                  </w:p>
                                </w:tc>
                              </w:tr>
                            </w:tbl>
                            <w:p w14:paraId="505093F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gridCol w:w="2475"/>
                              </w:tblGrid>
                              <w:tr w:rsidR="009D190F" w:rsidRPr="009D190F" w14:paraId="63BBE731" w14:textId="77777777">
                                <w:trPr>
                                  <w:trHeight w:val="225"/>
                                  <w:tblCellSpacing w:w="15" w:type="dxa"/>
                                </w:trPr>
                                <w:tc>
                                  <w:tcPr>
                                    <w:tcW w:w="0" w:type="auto"/>
                                    <w:hideMark/>
                                  </w:tcPr>
                                  <w:p w14:paraId="3E48CBA3" w14:textId="6EFFA6F1"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FBB0758" wp14:editId="00A903B3">
                                          <wp:extent cx="47625" cy="1428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42875"/>
                                                  </a:xfrm>
                                                  <a:prstGeom prst="rect">
                                                    <a:avLst/>
                                                  </a:prstGeom>
                                                  <a:noFill/>
                                                  <a:ln>
                                                    <a:noFill/>
                                                  </a:ln>
                                                </pic:spPr>
                                              </pic:pic>
                                            </a:graphicData>
                                          </a:graphic>
                                        </wp:inline>
                                      </w:drawing>
                                    </w:r>
                                  </w:p>
                                </w:tc>
                                <w:tc>
                                  <w:tcPr>
                                    <w:tcW w:w="0" w:type="auto"/>
                                    <w:vAlign w:val="center"/>
                                    <w:hideMark/>
                                  </w:tcPr>
                                  <w:tbl>
                                    <w:tblPr>
                                      <w:tblpPr w:leftFromText="45" w:rightFromText="45" w:vertAnchor="text"/>
                                      <w:tblW w:w="2400" w:type="dxa"/>
                                      <w:tblCellSpacing w:w="0" w:type="dxa"/>
                                      <w:tblCellMar>
                                        <w:left w:w="0" w:type="dxa"/>
                                        <w:right w:w="0" w:type="dxa"/>
                                      </w:tblCellMar>
                                      <w:tblLook w:val="04A0" w:firstRow="1" w:lastRow="0" w:firstColumn="1" w:lastColumn="0" w:noHBand="0" w:noVBand="1"/>
                                    </w:tblPr>
                                    <w:tblGrid>
                                      <w:gridCol w:w="2400"/>
                                    </w:tblGrid>
                                    <w:tr w:rsidR="009D190F" w:rsidRPr="009D190F" w14:paraId="17F991FB" w14:textId="77777777">
                                      <w:trPr>
                                        <w:trHeight w:val="75"/>
                                        <w:tblCellSpacing w:w="0" w:type="dxa"/>
                                      </w:trPr>
                                      <w:tc>
                                        <w:tcPr>
                                          <w:tcW w:w="0" w:type="auto"/>
                                          <w:hideMark/>
                                        </w:tcPr>
                                        <w:p w14:paraId="09B8F772" w14:textId="78C17419"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5158598" wp14:editId="655B405F">
                                                <wp:extent cx="47625" cy="4762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D190F" w:rsidRPr="009D190F" w14:paraId="570B468C" w14:textId="77777777">
                                      <w:trPr>
                                        <w:trHeight w:val="1050"/>
                                        <w:tblCellSpacing w:w="0" w:type="dxa"/>
                                      </w:trPr>
                                      <w:tc>
                                        <w:tcPr>
                                          <w:tcW w:w="0" w:type="auto"/>
                                          <w:hideMark/>
                                        </w:tcPr>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2112"/>
                                          </w:tblGrid>
                                          <w:tr w:rsidR="009D190F" w:rsidRPr="009D190F" w14:paraId="35EE3256" w14:textId="77777777">
                                            <w:trPr>
                                              <w:tblCellSpacing w:w="15" w:type="dxa"/>
                                              <w:jc w:val="center"/>
                                            </w:trPr>
                                            <w:tc>
                                              <w:tcPr>
                                                <w:tcW w:w="0" w:type="auto"/>
                                                <w:vAlign w:val="center"/>
                                                <w:hideMark/>
                                              </w:tcPr>
                                              <w:p w14:paraId="5C61FB2F" w14:textId="15F6733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5B31521" wp14:editId="111CB91E">
                                                      <wp:extent cx="47625" cy="2381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38125"/>
                                                              </a:xfrm>
                                                              <a:prstGeom prst="rect">
                                                                <a:avLst/>
                                                              </a:prstGeom>
                                                              <a:noFill/>
                                                              <a:ln>
                                                                <a:noFill/>
                                                              </a:ln>
                                                            </pic:spPr>
                                                          </pic:pic>
                                                        </a:graphicData>
                                                      </a:graphic>
                                                    </wp:inline>
                                                  </w:drawing>
                                                </w:r>
                                              </w:p>
                                            </w:tc>
                                          </w:tr>
                                          <w:tr w:rsidR="009D190F" w:rsidRPr="009D190F" w14:paraId="43B7E136" w14:textId="77777777">
                                            <w:trPr>
                                              <w:tblCellSpacing w:w="15" w:type="dxa"/>
                                              <w:jc w:val="center"/>
                                            </w:trPr>
                                            <w:tc>
                                              <w:tcPr>
                                                <w:tcW w:w="0" w:type="auto"/>
                                                <w:vAlign w:val="bottom"/>
                                                <w:hideMark/>
                                              </w:tcPr>
                                              <w:p w14:paraId="0E0DD52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Fin </w:t>
                                                </w:r>
                                              </w:p>
                                            </w:tc>
                                          </w:tr>
                                        </w:tbl>
                                        <w:p w14:paraId="0047A17F"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bl>
                                  <w:p w14:paraId="669E58A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3AA12B8D"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3258"/>
                              </w:tblGrid>
                              <w:tr w:rsidR="009D190F" w:rsidRPr="009D190F" w14:paraId="1B916DE2" w14:textId="77777777">
                                <w:trPr>
                                  <w:tblCellSpacing w:w="0" w:type="dxa"/>
                                  <w:jc w:val="center"/>
                                </w:trPr>
                                <w:tc>
                                  <w:tcPr>
                                    <w:tcW w:w="0" w:type="auto"/>
                                    <w:vAlign w:val="center"/>
                                    <w:hideMark/>
                                  </w:tcPr>
                                  <w:p w14:paraId="54109783" w14:textId="58AC8641"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423E3E99" wp14:editId="3F69CB64">
                                          <wp:extent cx="47625" cy="76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3DEA1705" w14:textId="77777777">
                                <w:trPr>
                                  <w:tblCellSpacing w:w="0" w:type="dxa"/>
                                  <w:jc w:val="center"/>
                                </w:trPr>
                                <w:tc>
                                  <w:tcPr>
                                    <w:tcW w:w="0" w:type="auto"/>
                                    <w:vAlign w:val="bottom"/>
                                    <w:hideMark/>
                                  </w:tcPr>
                                  <w:p w14:paraId="3531432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881EB3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290"/>
                              </w:tblGrid>
                              <w:tr w:rsidR="009D190F" w:rsidRPr="009D190F" w14:paraId="502D8E8E" w14:textId="77777777">
                                <w:trPr>
                                  <w:tblCellSpacing w:w="0" w:type="dxa"/>
                                  <w:jc w:val="center"/>
                                </w:trPr>
                                <w:tc>
                                  <w:tcPr>
                                    <w:tcW w:w="0" w:type="auto"/>
                                    <w:vAlign w:val="center"/>
                                    <w:hideMark/>
                                  </w:tcPr>
                                  <w:p w14:paraId="0B297300" w14:textId="779CC7A8"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8F4427B" wp14:editId="0B1D218D">
                                          <wp:extent cx="47625" cy="76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11B2A35D" w14:textId="77777777">
                                <w:trPr>
                                  <w:tblCellSpacing w:w="0" w:type="dxa"/>
                                  <w:jc w:val="center"/>
                                </w:trPr>
                                <w:tc>
                                  <w:tcPr>
                                    <w:tcW w:w="0" w:type="auto"/>
                                    <w:vAlign w:val="bottom"/>
                                    <w:hideMark/>
                                  </w:tcPr>
                                  <w:p w14:paraId="7EC2C95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0D31E667"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c>
                            <w:tcPr>
                              <w:tcW w:w="0" w:type="auto"/>
                              <w:tcBorders>
                                <w:top w:val="single" w:sz="6" w:space="0" w:color="B0B0B0"/>
                                <w:left w:val="single" w:sz="6" w:space="0" w:color="B0B0B0"/>
                                <w:bottom w:val="single" w:sz="6" w:space="0" w:color="B0B0B0"/>
                                <w:right w:val="single" w:sz="6" w:space="0" w:color="B0B0B0"/>
                              </w:tcBorders>
                              <w:shd w:val="clear" w:color="auto" w:fill="FFFFFF"/>
                              <w:hideMark/>
                            </w:tcPr>
                            <w:tbl>
                              <w:tblPr>
                                <w:tblW w:w="4950" w:type="pct"/>
                                <w:jc w:val="center"/>
                                <w:tblCellSpacing w:w="0" w:type="dxa"/>
                                <w:tblCellMar>
                                  <w:left w:w="0" w:type="dxa"/>
                                  <w:right w:w="0" w:type="dxa"/>
                                </w:tblCellMar>
                                <w:tblLook w:val="04A0" w:firstRow="1" w:lastRow="0" w:firstColumn="1" w:lastColumn="0" w:noHBand="0" w:noVBand="1"/>
                              </w:tblPr>
                              <w:tblGrid>
                                <w:gridCol w:w="1333"/>
                              </w:tblGrid>
                              <w:tr w:rsidR="009D190F" w:rsidRPr="009D190F" w14:paraId="6FA864C4" w14:textId="77777777">
                                <w:trPr>
                                  <w:tblCellSpacing w:w="0" w:type="dxa"/>
                                  <w:jc w:val="center"/>
                                </w:trPr>
                                <w:tc>
                                  <w:tcPr>
                                    <w:tcW w:w="0" w:type="auto"/>
                                    <w:vAlign w:val="center"/>
                                    <w:hideMark/>
                                  </w:tcPr>
                                  <w:p w14:paraId="4E60B90F" w14:textId="6A4BD91F"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DA74CC9" wp14:editId="38E5FDF1">
                                          <wp:extent cx="47625" cy="76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r w:rsidR="009D190F" w:rsidRPr="009D190F" w14:paraId="5880BE53" w14:textId="77777777">
                                <w:trPr>
                                  <w:tblCellSpacing w:w="0" w:type="dxa"/>
                                  <w:jc w:val="center"/>
                                </w:trPr>
                                <w:tc>
                                  <w:tcPr>
                                    <w:tcW w:w="0" w:type="auto"/>
                                    <w:vAlign w:val="bottom"/>
                                    <w:hideMark/>
                                  </w:tcPr>
                                  <w:p w14:paraId="2A2E97C2"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bl>
                            <w:p w14:paraId="5E124F9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bl>
                      <w:p w14:paraId="3465CFD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40E3AA8C"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lastRenderedPageBreak/>
                          <w:t> </w:t>
                        </w:r>
                      </w:p>
                    </w:tc>
                  </w:tr>
                  <w:tr w:rsidR="009D190F" w:rsidRPr="009D190F" w14:paraId="10D15012" w14:textId="77777777">
                    <w:trPr>
                      <w:tblCellSpacing w:w="0" w:type="dxa"/>
                      <w:jc w:val="center"/>
                    </w:trPr>
                    <w:tc>
                      <w:tcPr>
                        <w:tcW w:w="0" w:type="auto"/>
                        <w:vAlign w:val="center"/>
                        <w:hideMark/>
                      </w:tcPr>
                      <w:p w14:paraId="59B33C9F" w14:textId="643BBAD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lastRenderedPageBreak/>
                          <w:drawing>
                            <wp:inline distT="0" distB="0" distL="0" distR="0" wp14:anchorId="1639AEA3" wp14:editId="4B1448DA">
                              <wp:extent cx="85725" cy="952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4C29775A" w14:textId="67951C7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3DED612E" wp14:editId="6E590155">
                              <wp:extent cx="38100" cy="952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6DD49E7F" w14:textId="4641A8CB"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6B603DE" wp14:editId="4C0A67EC">
                              <wp:extent cx="85725" cy="952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48F9859A" w14:textId="1B2C57A4"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FBF338B" wp14:editId="1F22F561">
                        <wp:extent cx="47625" cy="952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800"/>
                    <w:gridCol w:w="150"/>
                  </w:tblGrid>
                  <w:tr w:rsidR="009D190F" w:rsidRPr="009D190F" w14:paraId="17A840B8" w14:textId="77777777">
                    <w:trPr>
                      <w:tblCellSpacing w:w="0" w:type="dxa"/>
                      <w:jc w:val="center"/>
                    </w:trPr>
                    <w:tc>
                      <w:tcPr>
                        <w:tcW w:w="135" w:type="dxa"/>
                        <w:hideMark/>
                      </w:tcPr>
                      <w:p w14:paraId="27872E3A" w14:textId="57DE94D1"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5291173" wp14:editId="0A902B6C">
                              <wp:extent cx="85725" cy="952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0805334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150" w:type="dxa"/>
                        <w:hideMark/>
                      </w:tcPr>
                      <w:p w14:paraId="4A8CD3DA" w14:textId="6E28600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138F13DD" wp14:editId="1F67DA24">
                              <wp:extent cx="85725" cy="952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9D190F" w:rsidRPr="009D190F" w14:paraId="00E988A9" w14:textId="77777777">
                    <w:trPr>
                      <w:tblCellSpacing w:w="0" w:type="dxa"/>
                      <w:jc w:val="center"/>
                    </w:trPr>
                    <w:tc>
                      <w:tcPr>
                        <w:tcW w:w="135" w:type="dxa"/>
                        <w:vAlign w:val="center"/>
                        <w:hideMark/>
                      </w:tcPr>
                      <w:p w14:paraId="2CC78340" w14:textId="211B2F4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2F9C9C4" wp14:editId="51180240">
                              <wp:extent cx="85725" cy="571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vAlign w:val="center"/>
                        <w:hideMark/>
                      </w:tcPr>
                      <w:tbl>
                        <w:tblPr>
                          <w:tblW w:w="10800" w:type="dxa"/>
                          <w:tblCellSpacing w:w="0" w:type="dxa"/>
                          <w:tblCellMar>
                            <w:left w:w="0" w:type="dxa"/>
                            <w:right w:w="0" w:type="dxa"/>
                          </w:tblCellMar>
                          <w:tblLook w:val="04A0" w:firstRow="1" w:lastRow="0" w:firstColumn="1" w:lastColumn="0" w:noHBand="0" w:noVBand="1"/>
                        </w:tblPr>
                        <w:tblGrid>
                          <w:gridCol w:w="10800"/>
                        </w:tblGrid>
                        <w:tr w:rsidR="009D190F" w:rsidRPr="009D190F" w14:paraId="6A234571" w14:textId="77777777">
                          <w:trPr>
                            <w:tblCellSpacing w:w="0" w:type="dxa"/>
                          </w:trPr>
                          <w:tc>
                            <w:tcPr>
                              <w:tcW w:w="0" w:type="auto"/>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37"/>
                                <w:gridCol w:w="3722"/>
                                <w:gridCol w:w="3325"/>
                              </w:tblGrid>
                              <w:tr w:rsidR="009D190F" w:rsidRPr="009D190F" w14:paraId="09C17798" w14:textId="77777777">
                                <w:trPr>
                                  <w:tblCellSpacing w:w="15" w:type="dxa"/>
                                </w:trPr>
                                <w:tc>
                                  <w:tcPr>
                                    <w:tcW w:w="0" w:type="auto"/>
                                    <w:tcBorders>
                                      <w:top w:val="single" w:sz="6" w:space="0" w:color="B0B0B0"/>
                                      <w:left w:val="single" w:sz="6" w:space="0" w:color="B0B0B0"/>
                                      <w:bottom w:val="single" w:sz="6" w:space="0" w:color="B0B0B0"/>
                                      <w:right w:val="single" w:sz="6" w:space="0" w:color="B0B0B0"/>
                                    </w:tcBorders>
                                    <w:shd w:val="clear" w:color="auto" w:fill="F8F8F8"/>
                                    <w:vAlign w:val="center"/>
                                    <w:hideMark/>
                                  </w:tcPr>
                                  <w:p w14:paraId="7D02EEC3"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ELABORO</w:t>
                                    </w:r>
                                  </w:p>
                                </w:tc>
                                <w:tc>
                                  <w:tcPr>
                                    <w:tcW w:w="0" w:type="auto"/>
                                    <w:tcBorders>
                                      <w:top w:val="single" w:sz="6" w:space="0" w:color="B0B0B0"/>
                                      <w:left w:val="single" w:sz="6" w:space="0" w:color="B0B0B0"/>
                                      <w:bottom w:val="single" w:sz="6" w:space="0" w:color="B0B0B0"/>
                                      <w:right w:val="single" w:sz="6" w:space="0" w:color="B0B0B0"/>
                                    </w:tcBorders>
                                    <w:shd w:val="clear" w:color="auto" w:fill="F8F8F8"/>
                                    <w:vAlign w:val="center"/>
                                    <w:hideMark/>
                                  </w:tcPr>
                                  <w:p w14:paraId="748E97BD"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REVISO</w:t>
                                    </w:r>
                                  </w:p>
                                </w:tc>
                                <w:tc>
                                  <w:tcPr>
                                    <w:tcW w:w="0" w:type="auto"/>
                                    <w:tcBorders>
                                      <w:top w:val="single" w:sz="6" w:space="0" w:color="B0B0B0"/>
                                      <w:left w:val="single" w:sz="6" w:space="0" w:color="B0B0B0"/>
                                      <w:bottom w:val="single" w:sz="6" w:space="0" w:color="B0B0B0"/>
                                      <w:right w:val="single" w:sz="6" w:space="0" w:color="B0B0B0"/>
                                    </w:tcBorders>
                                    <w:shd w:val="clear" w:color="auto" w:fill="F8F8F8"/>
                                    <w:vAlign w:val="center"/>
                                    <w:hideMark/>
                                  </w:tcPr>
                                  <w:p w14:paraId="1D6012E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APROBO</w:t>
                                    </w:r>
                                  </w:p>
                                </w:tc>
                              </w:tr>
                              <w:tr w:rsidR="009D190F" w:rsidRPr="009D190F" w14:paraId="53860E73" w14:textId="77777777">
                                <w:trPr>
                                  <w:tblCellSpacing w:w="15" w:type="dxa"/>
                                </w:trPr>
                                <w:tc>
                                  <w:tcPr>
                                    <w:tcW w:w="900" w:type="pct"/>
                                    <w:tcBorders>
                                      <w:top w:val="single" w:sz="6" w:space="0" w:color="CCCCCC"/>
                                      <w:left w:val="single" w:sz="6" w:space="0" w:color="CCCCCC"/>
                                      <w:bottom w:val="single" w:sz="6" w:space="0" w:color="CCCCCC"/>
                                      <w:right w:val="single" w:sz="6" w:space="0" w:color="CCCCCC"/>
                                    </w:tcBorders>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9D190F" w:rsidRPr="009D190F" w14:paraId="618B1E7C" w14:textId="77777777">
                                      <w:trPr>
                                        <w:tblCellSpacing w:w="15" w:type="dxa"/>
                                      </w:trPr>
                                      <w:tc>
                                        <w:tcPr>
                                          <w:tcW w:w="1250" w:type="pct"/>
                                          <w:vAlign w:val="center"/>
                                          <w:hideMark/>
                                        </w:tcPr>
                                        <w:p w14:paraId="5E15AFA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Nombre:</w:t>
                                          </w:r>
                                        </w:p>
                                      </w:tc>
                                      <w:tc>
                                        <w:tcPr>
                                          <w:tcW w:w="3750" w:type="pct"/>
                                          <w:vAlign w:val="center"/>
                                          <w:hideMark/>
                                        </w:tcPr>
                                        <w:p w14:paraId="00FF69D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Esteban Alexander Mancera Orjuela</w:t>
                                          </w:r>
                                        </w:p>
                                      </w:tc>
                                    </w:tr>
                                    <w:tr w:rsidR="009D190F" w:rsidRPr="009D190F" w14:paraId="333C8396" w14:textId="77777777">
                                      <w:trPr>
                                        <w:tblCellSpacing w:w="15" w:type="dxa"/>
                                      </w:trPr>
                                      <w:tc>
                                        <w:tcPr>
                                          <w:tcW w:w="0" w:type="auto"/>
                                          <w:vAlign w:val="center"/>
                                          <w:hideMark/>
                                        </w:tcPr>
                                        <w:p w14:paraId="311D77A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Cargo:</w:t>
                                          </w:r>
                                        </w:p>
                                      </w:tc>
                                      <w:tc>
                                        <w:tcPr>
                                          <w:tcW w:w="0" w:type="auto"/>
                                          <w:vAlign w:val="center"/>
                                          <w:hideMark/>
                                        </w:tcPr>
                                        <w:p w14:paraId="5284299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Contratista</w:t>
                                          </w:r>
                                        </w:p>
                                      </w:tc>
                                    </w:tr>
                                    <w:tr w:rsidR="009D190F" w:rsidRPr="009D190F" w14:paraId="649E3B33" w14:textId="77777777">
                                      <w:trPr>
                                        <w:tblCellSpacing w:w="15" w:type="dxa"/>
                                      </w:trPr>
                                      <w:tc>
                                        <w:tcPr>
                                          <w:tcW w:w="0" w:type="auto"/>
                                          <w:vAlign w:val="center"/>
                                          <w:hideMark/>
                                        </w:tcPr>
                                        <w:p w14:paraId="3390E36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Fecha:</w:t>
                                          </w:r>
                                        </w:p>
                                      </w:tc>
                                      <w:tc>
                                        <w:tcPr>
                                          <w:tcW w:w="0" w:type="auto"/>
                                          <w:vAlign w:val="center"/>
                                          <w:hideMark/>
                                        </w:tcPr>
                                        <w:p w14:paraId="58703B4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13/Jun/2020</w:t>
                                          </w:r>
                                        </w:p>
                                      </w:tc>
                                    </w:tr>
                                  </w:tbl>
                                  <w:p w14:paraId="255206C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1D5478"/>
                                        <w:sz w:val="17"/>
                                        <w:szCs w:val="17"/>
                                        <w:lang w:eastAsia="es-CO"/>
                                      </w:rPr>
                                      <w:t> </w:t>
                                    </w:r>
                                  </w:p>
                                </w:tc>
                                <w:tc>
                                  <w:tcPr>
                                    <w:tcW w:w="900" w:type="pct"/>
                                    <w:tcBorders>
                                      <w:top w:val="single" w:sz="6" w:space="0" w:color="CCCCCC"/>
                                      <w:left w:val="single" w:sz="6" w:space="0" w:color="CCCCCC"/>
                                      <w:bottom w:val="single" w:sz="6" w:space="0" w:color="CCCCCC"/>
                                      <w:right w:val="single" w:sz="6" w:space="0" w:color="CCCCCC"/>
                                    </w:tcBorders>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9D190F" w:rsidRPr="009D190F" w14:paraId="7CC0832C" w14:textId="77777777">
                                      <w:trPr>
                                        <w:tblCellSpacing w:w="15" w:type="dxa"/>
                                      </w:trPr>
                                      <w:tc>
                                        <w:tcPr>
                                          <w:tcW w:w="1250" w:type="pct"/>
                                          <w:vAlign w:val="center"/>
                                          <w:hideMark/>
                                        </w:tcPr>
                                        <w:p w14:paraId="56DA74F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Nombre:</w:t>
                                          </w:r>
                                        </w:p>
                                      </w:tc>
                                      <w:tc>
                                        <w:tcPr>
                                          <w:tcW w:w="3750" w:type="pct"/>
                                          <w:vAlign w:val="center"/>
                                          <w:hideMark/>
                                        </w:tcPr>
                                        <w:p w14:paraId="15C68A9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Adriana Marcela Fernandez Garzon</w:t>
                                          </w:r>
                                        </w:p>
                                      </w:tc>
                                    </w:tr>
                                    <w:tr w:rsidR="009D190F" w:rsidRPr="009D190F" w14:paraId="1805CA88" w14:textId="77777777">
                                      <w:trPr>
                                        <w:tblCellSpacing w:w="15" w:type="dxa"/>
                                      </w:trPr>
                                      <w:tc>
                                        <w:tcPr>
                                          <w:tcW w:w="0" w:type="auto"/>
                                          <w:vAlign w:val="center"/>
                                          <w:hideMark/>
                                        </w:tcPr>
                                        <w:p w14:paraId="00751C8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Cargo:</w:t>
                                          </w:r>
                                        </w:p>
                                      </w:tc>
                                      <w:tc>
                                        <w:tcPr>
                                          <w:tcW w:w="0" w:type="auto"/>
                                          <w:vAlign w:val="center"/>
                                          <w:hideMark/>
                                        </w:tcPr>
                                        <w:p w14:paraId="27D4567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Asesor - 105-07</w:t>
                                          </w:r>
                                        </w:p>
                                      </w:tc>
                                    </w:tr>
                                    <w:tr w:rsidR="009D190F" w:rsidRPr="009D190F" w14:paraId="5C22FDB1" w14:textId="77777777">
                                      <w:trPr>
                                        <w:tblCellSpacing w:w="15" w:type="dxa"/>
                                      </w:trPr>
                                      <w:tc>
                                        <w:tcPr>
                                          <w:tcW w:w="0" w:type="auto"/>
                                          <w:vAlign w:val="center"/>
                                          <w:hideMark/>
                                        </w:tcPr>
                                        <w:p w14:paraId="3137845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Fecha:</w:t>
                                          </w:r>
                                        </w:p>
                                      </w:tc>
                                      <w:tc>
                                        <w:tcPr>
                                          <w:tcW w:w="0" w:type="auto"/>
                                          <w:vAlign w:val="center"/>
                                          <w:hideMark/>
                                        </w:tcPr>
                                        <w:p w14:paraId="39DC868F"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13/Jun/2020</w:t>
                                          </w:r>
                                        </w:p>
                                      </w:tc>
                                    </w:tr>
                                  </w:tbl>
                                  <w:p w14:paraId="456B5A73" w14:textId="77777777" w:rsidR="009D190F" w:rsidRPr="009D190F" w:rsidRDefault="009D190F" w:rsidP="009D190F">
                                    <w:pPr>
                                      <w:spacing w:after="0" w:line="240" w:lineRule="auto"/>
                                      <w:rPr>
                                        <w:rFonts w:ascii="Verdana" w:eastAsia="Times New Roman" w:hAnsi="Verdana" w:cs="Times New Roman"/>
                                        <w:b/>
                                        <w:bCs/>
                                        <w:color w:val="1D5478"/>
                                        <w:sz w:val="17"/>
                                        <w:szCs w:val="17"/>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9D190F" w:rsidRPr="009D190F" w14:paraId="74F22824" w14:textId="77777777">
                                      <w:trPr>
                                        <w:tblCellSpacing w:w="15" w:type="dxa"/>
                                      </w:trPr>
                                      <w:tc>
                                        <w:tcPr>
                                          <w:tcW w:w="1250" w:type="pct"/>
                                          <w:vAlign w:val="center"/>
                                          <w:hideMark/>
                                        </w:tcPr>
                                        <w:p w14:paraId="4279BDE0" w14:textId="77777777" w:rsidR="009D190F" w:rsidRPr="009D190F" w:rsidRDefault="009D190F" w:rsidP="009D190F">
                                          <w:pPr>
                                            <w:spacing w:after="0" w:line="240" w:lineRule="auto"/>
                                            <w:rPr>
                                              <w:rFonts w:ascii="Times New Roman" w:eastAsia="Times New Roman" w:hAnsi="Times New Roman" w:cs="Times New Roman"/>
                                              <w:color w:val="333333"/>
                                              <w:sz w:val="24"/>
                                              <w:szCs w:val="24"/>
                                              <w:lang w:eastAsia="es-CO"/>
                                            </w:rPr>
                                          </w:pPr>
                                          <w:r w:rsidRPr="009D190F">
                                            <w:rPr>
                                              <w:rFonts w:ascii="Verdana" w:eastAsia="Times New Roman" w:hAnsi="Verdana" w:cs="Times New Roman"/>
                                              <w:b/>
                                              <w:bCs/>
                                              <w:color w:val="333333"/>
                                              <w:sz w:val="17"/>
                                              <w:szCs w:val="17"/>
                                              <w:lang w:eastAsia="es-CO"/>
                                            </w:rPr>
                                            <w:t>Nombre:</w:t>
                                          </w:r>
                                        </w:p>
                                      </w:tc>
                                      <w:tc>
                                        <w:tcPr>
                                          <w:tcW w:w="3750" w:type="pct"/>
                                          <w:vAlign w:val="center"/>
                                          <w:hideMark/>
                                        </w:tcPr>
                                        <w:p w14:paraId="53761AE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Jairo Enrique Espinosa Rosas</w:t>
                                          </w:r>
                                        </w:p>
                                      </w:tc>
                                    </w:tr>
                                    <w:tr w:rsidR="009D190F" w:rsidRPr="009D190F" w14:paraId="5E2D902E" w14:textId="77777777">
                                      <w:trPr>
                                        <w:tblCellSpacing w:w="15" w:type="dxa"/>
                                      </w:trPr>
                                      <w:tc>
                                        <w:tcPr>
                                          <w:tcW w:w="0" w:type="auto"/>
                                          <w:vAlign w:val="center"/>
                                          <w:hideMark/>
                                        </w:tcPr>
                                        <w:p w14:paraId="08FAD75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Cargo:</w:t>
                                          </w:r>
                                        </w:p>
                                      </w:tc>
                                      <w:tc>
                                        <w:tcPr>
                                          <w:tcW w:w="0" w:type="auto"/>
                                          <w:vAlign w:val="center"/>
                                          <w:hideMark/>
                                        </w:tcPr>
                                        <w:p w14:paraId="1A237AE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Asesor - 105-03</w:t>
                                          </w:r>
                                        </w:p>
                                      </w:tc>
                                    </w:tr>
                                    <w:tr w:rsidR="009D190F" w:rsidRPr="009D190F" w14:paraId="33119BD0" w14:textId="77777777">
                                      <w:trPr>
                                        <w:tblCellSpacing w:w="15" w:type="dxa"/>
                                      </w:trPr>
                                      <w:tc>
                                        <w:tcPr>
                                          <w:tcW w:w="0" w:type="auto"/>
                                          <w:vAlign w:val="center"/>
                                          <w:hideMark/>
                                        </w:tcPr>
                                        <w:p w14:paraId="1501266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Fecha:</w:t>
                                          </w:r>
                                        </w:p>
                                      </w:tc>
                                      <w:tc>
                                        <w:tcPr>
                                          <w:tcW w:w="0" w:type="auto"/>
                                          <w:vAlign w:val="center"/>
                                          <w:hideMark/>
                                        </w:tcPr>
                                        <w:p w14:paraId="682A1FC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13/Jun/2020</w:t>
                                          </w:r>
                                        </w:p>
                                      </w:tc>
                                    </w:tr>
                                  </w:tbl>
                                  <w:p w14:paraId="45934CD5" w14:textId="77777777" w:rsidR="009D190F" w:rsidRPr="009D190F" w:rsidRDefault="009D190F" w:rsidP="009D190F">
                                    <w:pPr>
                                      <w:spacing w:after="0" w:line="240" w:lineRule="auto"/>
                                      <w:rPr>
                                        <w:rFonts w:ascii="Verdana" w:eastAsia="Times New Roman" w:hAnsi="Verdana" w:cs="Times New Roman"/>
                                        <w:b/>
                                        <w:bCs/>
                                        <w:color w:val="1D5478"/>
                                        <w:sz w:val="17"/>
                                        <w:szCs w:val="17"/>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
                                      <w:gridCol w:w="2679"/>
                                    </w:tblGrid>
                                    <w:tr w:rsidR="009D190F" w:rsidRPr="009D190F" w14:paraId="63C7B521" w14:textId="77777777">
                                      <w:trPr>
                                        <w:tblCellSpacing w:w="15" w:type="dxa"/>
                                      </w:trPr>
                                      <w:tc>
                                        <w:tcPr>
                                          <w:tcW w:w="1250" w:type="pct"/>
                                          <w:vAlign w:val="center"/>
                                          <w:hideMark/>
                                        </w:tcPr>
                                        <w:p w14:paraId="3EF77227" w14:textId="77777777" w:rsidR="009D190F" w:rsidRPr="009D190F" w:rsidRDefault="009D190F" w:rsidP="009D190F">
                                          <w:pPr>
                                            <w:spacing w:after="0" w:line="240" w:lineRule="auto"/>
                                            <w:rPr>
                                              <w:rFonts w:ascii="Times New Roman" w:eastAsia="Times New Roman" w:hAnsi="Times New Roman" w:cs="Times New Roman"/>
                                              <w:color w:val="333333"/>
                                              <w:sz w:val="24"/>
                                              <w:szCs w:val="24"/>
                                              <w:lang w:eastAsia="es-CO"/>
                                            </w:rPr>
                                          </w:pPr>
                                          <w:r w:rsidRPr="009D190F">
                                            <w:rPr>
                                              <w:rFonts w:ascii="Verdana" w:eastAsia="Times New Roman" w:hAnsi="Verdana" w:cs="Times New Roman"/>
                                              <w:b/>
                                              <w:bCs/>
                                              <w:color w:val="333333"/>
                                              <w:sz w:val="17"/>
                                              <w:szCs w:val="17"/>
                                              <w:lang w:eastAsia="es-CO"/>
                                            </w:rPr>
                                            <w:t>Nombre:</w:t>
                                          </w:r>
                                        </w:p>
                                      </w:tc>
                                      <w:tc>
                                        <w:tcPr>
                                          <w:tcW w:w="3750" w:type="pct"/>
                                          <w:vAlign w:val="center"/>
                                          <w:hideMark/>
                                        </w:tcPr>
                                        <w:p w14:paraId="35E315C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Carlos Alberto Perez Ruiz</w:t>
                                          </w:r>
                                        </w:p>
                                      </w:tc>
                                    </w:tr>
                                    <w:tr w:rsidR="009D190F" w:rsidRPr="009D190F" w14:paraId="0A1D26C8" w14:textId="77777777">
                                      <w:trPr>
                                        <w:tblCellSpacing w:w="15" w:type="dxa"/>
                                      </w:trPr>
                                      <w:tc>
                                        <w:tcPr>
                                          <w:tcW w:w="0" w:type="auto"/>
                                          <w:vAlign w:val="center"/>
                                          <w:hideMark/>
                                        </w:tcPr>
                                        <w:p w14:paraId="7F7CAF84"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Cargo:</w:t>
                                          </w:r>
                                        </w:p>
                                      </w:tc>
                                      <w:tc>
                                        <w:tcPr>
                                          <w:tcW w:w="0" w:type="auto"/>
                                          <w:vAlign w:val="center"/>
                                          <w:hideMark/>
                                        </w:tcPr>
                                        <w:p w14:paraId="6D6656CF"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Director Técnico - 009-03</w:t>
                                          </w:r>
                                        </w:p>
                                      </w:tc>
                                    </w:tr>
                                    <w:tr w:rsidR="009D190F" w:rsidRPr="009D190F" w14:paraId="49B3C10C" w14:textId="77777777">
                                      <w:trPr>
                                        <w:tblCellSpacing w:w="15" w:type="dxa"/>
                                      </w:trPr>
                                      <w:tc>
                                        <w:tcPr>
                                          <w:tcW w:w="0" w:type="auto"/>
                                          <w:vAlign w:val="center"/>
                                          <w:hideMark/>
                                        </w:tcPr>
                                        <w:p w14:paraId="1B65899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Fecha:</w:t>
                                          </w:r>
                                        </w:p>
                                      </w:tc>
                                      <w:tc>
                                        <w:tcPr>
                                          <w:tcW w:w="0" w:type="auto"/>
                                          <w:vAlign w:val="center"/>
                                          <w:hideMark/>
                                        </w:tcPr>
                                        <w:p w14:paraId="215B616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13/Jun/2020</w:t>
                                          </w:r>
                                        </w:p>
                                      </w:tc>
                                    </w:tr>
                                  </w:tbl>
                                  <w:p w14:paraId="1001B80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1D5478"/>
                                        <w:sz w:val="17"/>
                                        <w:szCs w:val="17"/>
                                        <w:lang w:eastAsia="es-CO"/>
                                      </w:rPr>
                                      <w:br/>
                                      <w:t> </w:t>
                                    </w:r>
                                  </w:p>
                                </w:tc>
                                <w:tc>
                                  <w:tcPr>
                                    <w:tcW w:w="800" w:type="pct"/>
                                    <w:tcBorders>
                                      <w:top w:val="single" w:sz="6" w:space="0" w:color="CCCCCC"/>
                                      <w:left w:val="single" w:sz="6" w:space="0" w:color="CCCCCC"/>
                                      <w:bottom w:val="single" w:sz="6" w:space="0" w:color="CCCCCC"/>
                                      <w:right w:val="single" w:sz="6" w:space="0" w:color="CCCCCC"/>
                                    </w:tcBorders>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1"/>
                                      <w:gridCol w:w="2289"/>
                                    </w:tblGrid>
                                    <w:tr w:rsidR="009D190F" w:rsidRPr="009D190F" w14:paraId="62543562" w14:textId="77777777">
                                      <w:trPr>
                                        <w:tblCellSpacing w:w="15" w:type="dxa"/>
                                      </w:trPr>
                                      <w:tc>
                                        <w:tcPr>
                                          <w:tcW w:w="1250" w:type="pct"/>
                                          <w:vAlign w:val="center"/>
                                          <w:hideMark/>
                                        </w:tcPr>
                                        <w:p w14:paraId="2CFE007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Nombre:</w:t>
                                          </w:r>
                                        </w:p>
                                      </w:tc>
                                      <w:tc>
                                        <w:tcPr>
                                          <w:tcW w:w="3750" w:type="pct"/>
                                          <w:vAlign w:val="center"/>
                                          <w:hideMark/>
                                        </w:tcPr>
                                        <w:p w14:paraId="2764D536"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Yolima Mora Salinas</w:t>
                                          </w:r>
                                        </w:p>
                                      </w:tc>
                                    </w:tr>
                                    <w:tr w:rsidR="009D190F" w:rsidRPr="009D190F" w14:paraId="1503B137" w14:textId="77777777">
                                      <w:trPr>
                                        <w:tblCellSpacing w:w="15" w:type="dxa"/>
                                      </w:trPr>
                                      <w:tc>
                                        <w:tcPr>
                                          <w:tcW w:w="0" w:type="auto"/>
                                          <w:vAlign w:val="center"/>
                                          <w:hideMark/>
                                        </w:tcPr>
                                        <w:p w14:paraId="5390D65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Cargo:</w:t>
                                          </w:r>
                                        </w:p>
                                      </w:tc>
                                      <w:tc>
                                        <w:tcPr>
                                          <w:tcW w:w="0" w:type="auto"/>
                                          <w:vAlign w:val="center"/>
                                          <w:hideMark/>
                                        </w:tcPr>
                                        <w:p w14:paraId="767C2E2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Secretario de Despacho - 020-00</w:t>
                                          </w:r>
                                        </w:p>
                                      </w:tc>
                                    </w:tr>
                                    <w:tr w:rsidR="009D190F" w:rsidRPr="009D190F" w14:paraId="5063E9BE" w14:textId="77777777">
                                      <w:trPr>
                                        <w:tblCellSpacing w:w="15" w:type="dxa"/>
                                      </w:trPr>
                                      <w:tc>
                                        <w:tcPr>
                                          <w:tcW w:w="0" w:type="auto"/>
                                          <w:vAlign w:val="center"/>
                                          <w:hideMark/>
                                        </w:tcPr>
                                        <w:p w14:paraId="49B2480C"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Fecha:</w:t>
                                          </w:r>
                                        </w:p>
                                      </w:tc>
                                      <w:tc>
                                        <w:tcPr>
                                          <w:tcW w:w="0" w:type="auto"/>
                                          <w:vAlign w:val="center"/>
                                          <w:hideMark/>
                                        </w:tcPr>
                                        <w:p w14:paraId="5782CF9F"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13/Jun/2020</w:t>
                                          </w:r>
                                        </w:p>
                                      </w:tc>
                                    </w:tr>
                                  </w:tbl>
                                  <w:p w14:paraId="240AF5D7"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1D5478"/>
                                        <w:sz w:val="17"/>
                                        <w:szCs w:val="17"/>
                                        <w:lang w:eastAsia="es-CO"/>
                                      </w:rPr>
                                      <w:br/>
                                      <w:t> </w:t>
                                    </w:r>
                                  </w:p>
                                </w:tc>
                              </w:tr>
                            </w:tbl>
                            <w:p w14:paraId="58E5275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662BDE29"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3BF6AA21"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13F09481" w14:textId="77777777">
                    <w:trPr>
                      <w:tblCellSpacing w:w="0" w:type="dxa"/>
                      <w:jc w:val="center"/>
                    </w:trPr>
                    <w:tc>
                      <w:tcPr>
                        <w:tcW w:w="0" w:type="auto"/>
                        <w:vAlign w:val="center"/>
                        <w:hideMark/>
                      </w:tcPr>
                      <w:p w14:paraId="1A2C789D" w14:textId="0DE60AB5"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3BE6527" wp14:editId="34A08A4A">
                              <wp:extent cx="85725" cy="952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371BE1E0" w14:textId="5C708F62"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A3B7A3C" wp14:editId="249AA9CB">
                              <wp:extent cx="38100" cy="95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43B50E40" w14:textId="4C37E05E"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6CD2D63" wp14:editId="3B83D966">
                              <wp:extent cx="85725" cy="952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0F7DD7E2" w14:textId="78D357A5"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0852DD6D" wp14:editId="3E7A6722">
                        <wp:extent cx="47625" cy="1238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p>
                <w:tbl>
                  <w:tblPr>
                    <w:tblW w:w="10950" w:type="dxa"/>
                    <w:jc w:val="center"/>
                    <w:tblCellSpacing w:w="0" w:type="dxa"/>
                    <w:tblCellMar>
                      <w:left w:w="0" w:type="dxa"/>
                      <w:right w:w="0" w:type="dxa"/>
                    </w:tblCellMar>
                    <w:tblLook w:val="04A0" w:firstRow="1" w:lastRow="0" w:firstColumn="1" w:lastColumn="0" w:noHBand="0" w:noVBand="1"/>
                  </w:tblPr>
                  <w:tblGrid>
                    <w:gridCol w:w="150"/>
                    <w:gridCol w:w="10800"/>
                    <w:gridCol w:w="150"/>
                  </w:tblGrid>
                  <w:tr w:rsidR="009D190F" w:rsidRPr="009D190F" w14:paraId="3E60B18D" w14:textId="77777777">
                    <w:trPr>
                      <w:tblCellSpacing w:w="0" w:type="dxa"/>
                      <w:jc w:val="center"/>
                    </w:trPr>
                    <w:tc>
                      <w:tcPr>
                        <w:tcW w:w="135" w:type="dxa"/>
                        <w:hideMark/>
                      </w:tcPr>
                      <w:p w14:paraId="69CFA35C" w14:textId="170B045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6E054363" wp14:editId="3E85333A">
                              <wp:extent cx="85725" cy="95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5DBAEB58"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150" w:type="dxa"/>
                        <w:hideMark/>
                      </w:tcPr>
                      <w:p w14:paraId="66E37086" w14:textId="26417B7A"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AF70DEC" wp14:editId="2A660102">
                              <wp:extent cx="85725" cy="95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r w:rsidR="009D190F" w:rsidRPr="009D190F" w14:paraId="39B936E2" w14:textId="77777777">
                    <w:trPr>
                      <w:tblCellSpacing w:w="0" w:type="dxa"/>
                      <w:jc w:val="center"/>
                    </w:trPr>
                    <w:tc>
                      <w:tcPr>
                        <w:tcW w:w="135" w:type="dxa"/>
                        <w:vAlign w:val="center"/>
                        <w:hideMark/>
                      </w:tcPr>
                      <w:p w14:paraId="1E884524" w14:textId="0F621FD6"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2DDF25F" wp14:editId="1D4C338B">
                              <wp:extent cx="85725" cy="571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57150"/>
                                      </a:xfrm>
                                      <a:prstGeom prst="rect">
                                        <a:avLst/>
                                      </a:prstGeom>
                                      <a:noFill/>
                                      <a:ln>
                                        <a:noFill/>
                                      </a:ln>
                                    </pic:spPr>
                                  </pic:pic>
                                </a:graphicData>
                              </a:graphic>
                            </wp:inline>
                          </w:drawing>
                        </w:r>
                      </w:p>
                    </w:tc>
                    <w:tc>
                      <w:tcPr>
                        <w:tcW w:w="0" w:type="auto"/>
                        <w:shd w:val="clear" w:color="auto" w:fill="FFFFFF"/>
                        <w:vAlign w:val="center"/>
                        <w:hideMark/>
                      </w:tcPr>
                      <w:tbl>
                        <w:tblPr>
                          <w:tblW w:w="10800" w:type="dxa"/>
                          <w:tblCellSpacing w:w="0" w:type="dxa"/>
                          <w:tblCellMar>
                            <w:left w:w="0" w:type="dxa"/>
                            <w:right w:w="0" w:type="dxa"/>
                          </w:tblCellMar>
                          <w:tblLook w:val="04A0" w:firstRow="1" w:lastRow="0" w:firstColumn="1" w:lastColumn="0" w:noHBand="0" w:noVBand="1"/>
                        </w:tblPr>
                        <w:tblGrid>
                          <w:gridCol w:w="10800"/>
                        </w:tblGrid>
                        <w:tr w:rsidR="009D190F" w:rsidRPr="009D190F" w14:paraId="7380DBEE" w14:textId="77777777">
                          <w:trPr>
                            <w:tblCellSpacing w:w="0"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1747"/>
                                <w:gridCol w:w="1159"/>
                                <w:gridCol w:w="4480"/>
                                <w:gridCol w:w="3398"/>
                              </w:tblGrid>
                              <w:tr w:rsidR="009D190F" w:rsidRPr="009D190F" w14:paraId="164B0E40" w14:textId="77777777">
                                <w:trPr>
                                  <w:trHeight w:val="300"/>
                                  <w:tblCellSpacing w:w="15" w:type="dxa"/>
                                </w:trPr>
                                <w:tc>
                                  <w:tcPr>
                                    <w:tcW w:w="1725" w:type="dxa"/>
                                    <w:tcBorders>
                                      <w:top w:val="single" w:sz="6" w:space="0" w:color="B0B0B0"/>
                                      <w:left w:val="single" w:sz="6" w:space="0" w:color="B0B0B0"/>
                                      <w:bottom w:val="single" w:sz="6" w:space="0" w:color="B0B0B0"/>
                                      <w:right w:val="single" w:sz="6" w:space="0" w:color="B0B0B0"/>
                                    </w:tcBorders>
                                    <w:vAlign w:val="center"/>
                                    <w:hideMark/>
                                  </w:tcPr>
                                  <w:p w14:paraId="6CD14487" w14:textId="77777777" w:rsidR="009D190F" w:rsidRPr="009D190F" w:rsidRDefault="009D190F" w:rsidP="009D190F">
                                    <w:pPr>
                                      <w:spacing w:before="100" w:beforeAutospacing="1" w:after="100" w:afterAutospacing="1"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FECHA</w:t>
                                    </w:r>
                                  </w:p>
                                </w:tc>
                                <w:tc>
                                  <w:tcPr>
                                    <w:tcW w:w="1140" w:type="dxa"/>
                                    <w:tcBorders>
                                      <w:top w:val="single" w:sz="6" w:space="0" w:color="B0B0B0"/>
                                      <w:left w:val="single" w:sz="6" w:space="0" w:color="B0B0B0"/>
                                      <w:bottom w:val="single" w:sz="6" w:space="0" w:color="B0B0B0"/>
                                      <w:right w:val="single" w:sz="6" w:space="0" w:color="B0B0B0"/>
                                    </w:tcBorders>
                                    <w:vAlign w:val="center"/>
                                    <w:hideMark/>
                                  </w:tcPr>
                                  <w:p w14:paraId="333ECFB4"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VERSION</w:t>
                                    </w:r>
                                  </w:p>
                                </w:tc>
                                <w:tc>
                                  <w:tcPr>
                                    <w:tcW w:w="4620" w:type="dxa"/>
                                    <w:tcBorders>
                                      <w:top w:val="single" w:sz="6" w:space="0" w:color="B0B0B0"/>
                                      <w:left w:val="single" w:sz="6" w:space="0" w:color="B0B0B0"/>
                                      <w:bottom w:val="single" w:sz="6" w:space="0" w:color="B0B0B0"/>
                                      <w:right w:val="single" w:sz="6" w:space="0" w:color="B0B0B0"/>
                                    </w:tcBorders>
                                    <w:vAlign w:val="center"/>
                                    <w:hideMark/>
                                  </w:tcPr>
                                  <w:p w14:paraId="0BB2EC28"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CAMBIO</w:t>
                                    </w:r>
                                  </w:p>
                                </w:tc>
                                <w:tc>
                                  <w:tcPr>
                                    <w:tcW w:w="3465" w:type="dxa"/>
                                    <w:tcBorders>
                                      <w:top w:val="single" w:sz="6" w:space="0" w:color="B0B0B0"/>
                                      <w:left w:val="single" w:sz="6" w:space="0" w:color="B0B0B0"/>
                                      <w:bottom w:val="single" w:sz="6" w:space="0" w:color="B0B0B0"/>
                                      <w:right w:val="single" w:sz="6" w:space="0" w:color="B0B0B0"/>
                                    </w:tcBorders>
                                    <w:vAlign w:val="center"/>
                                    <w:hideMark/>
                                  </w:tcPr>
                                  <w:p w14:paraId="6A1A841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b/>
                                        <w:bCs/>
                                        <w:color w:val="333333"/>
                                        <w:sz w:val="17"/>
                                        <w:szCs w:val="17"/>
                                        <w:lang w:eastAsia="es-CO"/>
                                      </w:rPr>
                                      <w:t>MOTIVO</w:t>
                                    </w:r>
                                  </w:p>
                                </w:tc>
                              </w:tr>
                              <w:tr w:rsidR="009D190F" w:rsidRPr="009D190F" w14:paraId="15BCD415" w14:textId="77777777">
                                <w:trPr>
                                  <w:trHeight w:val="285"/>
                                  <w:tblCellSpacing w:w="15" w:type="dxa"/>
                                </w:trPr>
                                <w:tc>
                                  <w:tcPr>
                                    <w:tcW w:w="0" w:type="auto"/>
                                    <w:tcBorders>
                                      <w:top w:val="single" w:sz="6" w:space="0" w:color="B0B0B0"/>
                                      <w:left w:val="single" w:sz="6" w:space="0" w:color="B0B0B0"/>
                                      <w:bottom w:val="single" w:sz="6" w:space="0" w:color="B0B0B0"/>
                                      <w:right w:val="single" w:sz="6" w:space="0" w:color="B0B0B0"/>
                                    </w:tcBorders>
                                    <w:vAlign w:val="center"/>
                                    <w:hideMark/>
                                  </w:tcPr>
                                  <w:p w14:paraId="586E6C30"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12/Jun/2020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1F395D75"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1 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76C31A2E"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Creación del documento  </w:t>
                                    </w:r>
                                  </w:p>
                                </w:tc>
                                <w:tc>
                                  <w:tcPr>
                                    <w:tcW w:w="0" w:type="auto"/>
                                    <w:tcBorders>
                                      <w:top w:val="single" w:sz="6" w:space="0" w:color="B0B0B0"/>
                                      <w:left w:val="single" w:sz="6" w:space="0" w:color="B0B0B0"/>
                                      <w:bottom w:val="single" w:sz="6" w:space="0" w:color="B0B0B0"/>
                                      <w:right w:val="single" w:sz="6" w:space="0" w:color="B0B0B0"/>
                                    </w:tcBorders>
                                    <w:vAlign w:val="center"/>
                                    <w:hideMark/>
                                  </w:tcPr>
                                  <w:p w14:paraId="35D05E42"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Creación del documento   </w:t>
                                    </w:r>
                                  </w:p>
                                </w:tc>
                              </w:tr>
                            </w:tbl>
                            <w:p w14:paraId="0820F5C3"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r>
                      </w:tbl>
                      <w:p w14:paraId="31822C1A"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p>
                    </w:tc>
                    <w:tc>
                      <w:tcPr>
                        <w:tcW w:w="0" w:type="auto"/>
                        <w:vAlign w:val="center"/>
                        <w:hideMark/>
                      </w:tcPr>
                      <w:p w14:paraId="69E2B7FC" w14:textId="77777777"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color w:val="333333"/>
                            <w:sz w:val="17"/>
                            <w:szCs w:val="17"/>
                            <w:lang w:eastAsia="es-CO"/>
                          </w:rPr>
                          <w:t> </w:t>
                        </w:r>
                      </w:p>
                    </w:tc>
                  </w:tr>
                  <w:tr w:rsidR="009D190F" w:rsidRPr="009D190F" w14:paraId="48D773B4" w14:textId="77777777">
                    <w:trPr>
                      <w:tblCellSpacing w:w="0" w:type="dxa"/>
                      <w:jc w:val="center"/>
                    </w:trPr>
                    <w:tc>
                      <w:tcPr>
                        <w:tcW w:w="0" w:type="auto"/>
                        <w:vAlign w:val="center"/>
                        <w:hideMark/>
                      </w:tcPr>
                      <w:p w14:paraId="117B4B01" w14:textId="41CA3E0D"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27A805F9" wp14:editId="050C3E9A">
                              <wp:extent cx="85725" cy="95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c>
                      <w:tcPr>
                        <w:tcW w:w="0" w:type="auto"/>
                        <w:vAlign w:val="center"/>
                        <w:hideMark/>
                      </w:tcPr>
                      <w:p w14:paraId="41F9231B" w14:textId="17A912AC"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73F9E4AA" wp14:editId="72C5570A">
                              <wp:extent cx="38100" cy="95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0" w:type="auto"/>
                        <w:vAlign w:val="center"/>
                        <w:hideMark/>
                      </w:tcPr>
                      <w:p w14:paraId="0DC49010" w14:textId="3274EEE5" w:rsidR="009D190F" w:rsidRPr="009D190F" w:rsidRDefault="009D190F" w:rsidP="009D190F">
                        <w:pPr>
                          <w:spacing w:after="0" w:line="240" w:lineRule="auto"/>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4C64B56" wp14:editId="0706FF18">
                              <wp:extent cx="85725" cy="95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p>
                    </w:tc>
                  </w:tr>
                </w:tbl>
                <w:p w14:paraId="0C7E9B95" w14:textId="050A100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r w:rsidRPr="009D190F">
                    <w:rPr>
                      <w:rFonts w:ascii="Verdana" w:eastAsia="Times New Roman" w:hAnsi="Verdana" w:cs="Times New Roman"/>
                      <w:noProof/>
                      <w:color w:val="333333"/>
                      <w:sz w:val="17"/>
                      <w:szCs w:val="17"/>
                      <w:lang w:eastAsia="es-CO"/>
                    </w:rPr>
                    <w:drawing>
                      <wp:inline distT="0" distB="0" distL="0" distR="0" wp14:anchorId="56450C90" wp14:editId="41556B81">
                        <wp:extent cx="47625" cy="123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r w:rsidRPr="009D190F">
                    <w:rPr>
                      <w:rFonts w:ascii="Verdana" w:eastAsia="Times New Roman" w:hAnsi="Verdana" w:cs="Times New Roman"/>
                      <w:noProof/>
                      <w:color w:val="333333"/>
                      <w:sz w:val="17"/>
                      <w:szCs w:val="17"/>
                      <w:lang w:eastAsia="es-CO"/>
                    </w:rPr>
                    <w:drawing>
                      <wp:inline distT="0" distB="0" distL="0" distR="0" wp14:anchorId="31FFE6DA" wp14:editId="5026093B">
                        <wp:extent cx="47625" cy="123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p>
              </w:tc>
            </w:tr>
          </w:tbl>
          <w:p w14:paraId="1711A63C" w14:textId="77777777" w:rsidR="009D190F" w:rsidRPr="009D190F" w:rsidRDefault="009D190F" w:rsidP="009D190F">
            <w:pPr>
              <w:spacing w:after="0" w:line="240" w:lineRule="auto"/>
              <w:jc w:val="center"/>
              <w:rPr>
                <w:rFonts w:ascii="Verdana" w:eastAsia="Times New Roman" w:hAnsi="Verdana" w:cs="Times New Roman"/>
                <w:color w:val="333333"/>
                <w:sz w:val="17"/>
                <w:szCs w:val="17"/>
                <w:lang w:eastAsia="es-CO"/>
              </w:rPr>
            </w:pPr>
          </w:p>
        </w:tc>
      </w:tr>
    </w:tbl>
    <w:p w14:paraId="3181DAC1" w14:textId="77777777" w:rsidR="00B66097" w:rsidRDefault="00B66097"/>
    <w:sectPr w:rsidR="00B660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0F"/>
    <w:rsid w:val="009D190F"/>
    <w:rsid w:val="00B660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6AF8"/>
  <w15:chartTrackingRefBased/>
  <w15:docId w15:val="{8DDA22BD-F4A3-4995-8466-39AD5F4C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9D19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contenido">
    <w:name w:val="tex_contenido"/>
    <w:basedOn w:val="Fuentedeprrafopredeter"/>
    <w:rsid w:val="009D190F"/>
  </w:style>
  <w:style w:type="character" w:customStyle="1" w:styleId="textituloazul2">
    <w:name w:val="tex_tituloazul2"/>
    <w:basedOn w:val="Fuentedeprrafopredeter"/>
    <w:rsid w:val="009D190F"/>
  </w:style>
  <w:style w:type="character" w:styleId="Hipervnculo">
    <w:name w:val="Hyperlink"/>
    <w:basedOn w:val="Fuentedeprrafopredeter"/>
    <w:uiPriority w:val="99"/>
    <w:semiHidden/>
    <w:unhideWhenUsed/>
    <w:rsid w:val="009D190F"/>
    <w:rPr>
      <w:color w:val="0000FF"/>
      <w:u w:val="single"/>
    </w:rPr>
  </w:style>
  <w:style w:type="character" w:styleId="Hipervnculovisitado">
    <w:name w:val="FollowedHyperlink"/>
    <w:basedOn w:val="Fuentedeprrafopredeter"/>
    <w:uiPriority w:val="99"/>
    <w:semiHidden/>
    <w:unhideWhenUsed/>
    <w:rsid w:val="009D190F"/>
    <w:rPr>
      <w:color w:val="800080"/>
      <w:u w:val="single"/>
    </w:rPr>
  </w:style>
  <w:style w:type="character" w:customStyle="1" w:styleId="textitulobold">
    <w:name w:val="tex_titulobold"/>
    <w:basedOn w:val="Fuentedeprrafopredeter"/>
    <w:rsid w:val="009D190F"/>
  </w:style>
  <w:style w:type="character" w:customStyle="1" w:styleId="textituloazul3">
    <w:name w:val="tex_tituloazul3"/>
    <w:basedOn w:val="Fuentedeprrafopredeter"/>
    <w:rsid w:val="009D190F"/>
  </w:style>
  <w:style w:type="paragraph" w:styleId="NormalWeb">
    <w:name w:val="Normal (Web)"/>
    <w:basedOn w:val="Normal"/>
    <w:uiPriority w:val="99"/>
    <w:semiHidden/>
    <w:unhideWhenUsed/>
    <w:rsid w:val="009D190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96961">
      <w:bodyDiv w:val="1"/>
      <w:marLeft w:val="0"/>
      <w:marRight w:val="0"/>
      <w:marTop w:val="0"/>
      <w:marBottom w:val="0"/>
      <w:divBdr>
        <w:top w:val="none" w:sz="0" w:space="0" w:color="auto"/>
        <w:left w:val="none" w:sz="0" w:space="0" w:color="auto"/>
        <w:bottom w:val="none" w:sz="0" w:space="0" w:color="auto"/>
        <w:right w:val="none" w:sz="0" w:space="0" w:color="auto"/>
      </w:divBdr>
      <w:divsChild>
        <w:div w:id="1990017002">
          <w:marLeft w:val="0"/>
          <w:marRight w:val="0"/>
          <w:marTop w:val="0"/>
          <w:marBottom w:val="0"/>
          <w:divBdr>
            <w:top w:val="none" w:sz="0" w:space="0" w:color="auto"/>
            <w:left w:val="none" w:sz="0" w:space="0" w:color="auto"/>
            <w:bottom w:val="none" w:sz="0" w:space="0" w:color="auto"/>
            <w:right w:val="none" w:sz="0" w:space="0" w:color="auto"/>
          </w:divBdr>
        </w:div>
        <w:div w:id="1310859786">
          <w:marLeft w:val="0"/>
          <w:marRight w:val="0"/>
          <w:marTop w:val="0"/>
          <w:marBottom w:val="0"/>
          <w:divBdr>
            <w:top w:val="none" w:sz="0" w:space="0" w:color="auto"/>
            <w:left w:val="none" w:sz="0" w:space="0" w:color="auto"/>
            <w:bottom w:val="none" w:sz="0" w:space="0" w:color="auto"/>
            <w:right w:val="none" w:sz="0" w:space="0" w:color="auto"/>
          </w:divBdr>
        </w:div>
        <w:div w:id="1622956150">
          <w:marLeft w:val="0"/>
          <w:marRight w:val="0"/>
          <w:marTop w:val="0"/>
          <w:marBottom w:val="0"/>
          <w:divBdr>
            <w:top w:val="none" w:sz="0" w:space="0" w:color="auto"/>
            <w:left w:val="none" w:sz="0" w:space="0" w:color="auto"/>
            <w:bottom w:val="none" w:sz="0" w:space="0" w:color="auto"/>
            <w:right w:val="none" w:sz="0" w:space="0" w:color="auto"/>
          </w:divBdr>
        </w:div>
        <w:div w:id="1655723963">
          <w:marLeft w:val="0"/>
          <w:marRight w:val="0"/>
          <w:marTop w:val="0"/>
          <w:marBottom w:val="0"/>
          <w:divBdr>
            <w:top w:val="none" w:sz="0" w:space="0" w:color="auto"/>
            <w:left w:val="none" w:sz="0" w:space="0" w:color="auto"/>
            <w:bottom w:val="none" w:sz="0" w:space="0" w:color="auto"/>
            <w:right w:val="none" w:sz="0" w:space="0" w:color="auto"/>
          </w:divBdr>
        </w:div>
        <w:div w:id="1040126539">
          <w:marLeft w:val="0"/>
          <w:marRight w:val="0"/>
          <w:marTop w:val="0"/>
          <w:marBottom w:val="0"/>
          <w:divBdr>
            <w:top w:val="none" w:sz="0" w:space="0" w:color="auto"/>
            <w:left w:val="none" w:sz="0" w:space="0" w:color="auto"/>
            <w:bottom w:val="none" w:sz="0" w:space="0" w:color="auto"/>
            <w:right w:val="none" w:sz="0" w:space="0" w:color="auto"/>
          </w:divBdr>
          <w:divsChild>
            <w:div w:id="891035548">
              <w:marLeft w:val="0"/>
              <w:marRight w:val="0"/>
              <w:marTop w:val="0"/>
              <w:marBottom w:val="0"/>
              <w:divBdr>
                <w:top w:val="none" w:sz="0" w:space="0" w:color="auto"/>
                <w:left w:val="none" w:sz="0" w:space="0" w:color="auto"/>
                <w:bottom w:val="none" w:sz="0" w:space="0" w:color="auto"/>
                <w:right w:val="none" w:sz="0" w:space="0" w:color="auto"/>
              </w:divBdr>
            </w:div>
          </w:divsChild>
        </w:div>
        <w:div w:id="1107696389">
          <w:marLeft w:val="0"/>
          <w:marRight w:val="0"/>
          <w:marTop w:val="0"/>
          <w:marBottom w:val="0"/>
          <w:divBdr>
            <w:top w:val="none" w:sz="0" w:space="0" w:color="auto"/>
            <w:left w:val="none" w:sz="0" w:space="0" w:color="auto"/>
            <w:bottom w:val="none" w:sz="0" w:space="0" w:color="auto"/>
            <w:right w:val="none" w:sz="0" w:space="0" w:color="auto"/>
          </w:divBdr>
          <w:divsChild>
            <w:div w:id="561061218">
              <w:marLeft w:val="0"/>
              <w:marRight w:val="0"/>
              <w:marTop w:val="0"/>
              <w:marBottom w:val="0"/>
              <w:divBdr>
                <w:top w:val="none" w:sz="0" w:space="0" w:color="auto"/>
                <w:left w:val="none" w:sz="0" w:space="0" w:color="auto"/>
                <w:bottom w:val="none" w:sz="0" w:space="0" w:color="auto"/>
                <w:right w:val="none" w:sz="0" w:space="0" w:color="auto"/>
              </w:divBdr>
            </w:div>
          </w:divsChild>
        </w:div>
        <w:div w:id="76098598">
          <w:marLeft w:val="0"/>
          <w:marRight w:val="0"/>
          <w:marTop w:val="0"/>
          <w:marBottom w:val="0"/>
          <w:divBdr>
            <w:top w:val="none" w:sz="0" w:space="0" w:color="auto"/>
            <w:left w:val="none" w:sz="0" w:space="0" w:color="auto"/>
            <w:bottom w:val="none" w:sz="0" w:space="0" w:color="auto"/>
            <w:right w:val="none" w:sz="0" w:space="0" w:color="auto"/>
          </w:divBdr>
        </w:div>
        <w:div w:id="298850623">
          <w:marLeft w:val="0"/>
          <w:marRight w:val="0"/>
          <w:marTop w:val="0"/>
          <w:marBottom w:val="0"/>
          <w:divBdr>
            <w:top w:val="none" w:sz="0" w:space="0" w:color="auto"/>
            <w:left w:val="none" w:sz="0" w:space="0" w:color="auto"/>
            <w:bottom w:val="none" w:sz="0" w:space="0" w:color="auto"/>
            <w:right w:val="none" w:sz="0" w:space="0" w:color="auto"/>
          </w:divBdr>
        </w:div>
        <w:div w:id="238638540">
          <w:marLeft w:val="0"/>
          <w:marRight w:val="0"/>
          <w:marTop w:val="0"/>
          <w:marBottom w:val="0"/>
          <w:divBdr>
            <w:top w:val="none" w:sz="0" w:space="0" w:color="auto"/>
            <w:left w:val="none" w:sz="0" w:space="0" w:color="auto"/>
            <w:bottom w:val="none" w:sz="0" w:space="0" w:color="auto"/>
            <w:right w:val="none" w:sz="0" w:space="0" w:color="auto"/>
          </w:divBdr>
          <w:divsChild>
            <w:div w:id="1409300681">
              <w:marLeft w:val="0"/>
              <w:marRight w:val="0"/>
              <w:marTop w:val="0"/>
              <w:marBottom w:val="0"/>
              <w:divBdr>
                <w:top w:val="none" w:sz="0" w:space="0" w:color="auto"/>
                <w:left w:val="none" w:sz="0" w:space="0" w:color="auto"/>
                <w:bottom w:val="none" w:sz="0" w:space="0" w:color="auto"/>
                <w:right w:val="none" w:sz="0" w:space="0" w:color="auto"/>
              </w:divBdr>
            </w:div>
          </w:divsChild>
        </w:div>
        <w:div w:id="1222864614">
          <w:marLeft w:val="0"/>
          <w:marRight w:val="0"/>
          <w:marTop w:val="0"/>
          <w:marBottom w:val="0"/>
          <w:divBdr>
            <w:top w:val="none" w:sz="0" w:space="0" w:color="auto"/>
            <w:left w:val="none" w:sz="0" w:space="0" w:color="auto"/>
            <w:bottom w:val="none" w:sz="0" w:space="0" w:color="auto"/>
            <w:right w:val="none" w:sz="0" w:space="0" w:color="auto"/>
          </w:divBdr>
        </w:div>
        <w:div w:id="944847343">
          <w:marLeft w:val="0"/>
          <w:marRight w:val="0"/>
          <w:marTop w:val="0"/>
          <w:marBottom w:val="0"/>
          <w:divBdr>
            <w:top w:val="none" w:sz="0" w:space="0" w:color="auto"/>
            <w:left w:val="none" w:sz="0" w:space="0" w:color="auto"/>
            <w:bottom w:val="none" w:sz="0" w:space="0" w:color="auto"/>
            <w:right w:val="none" w:sz="0" w:space="0" w:color="auto"/>
          </w:divBdr>
          <w:divsChild>
            <w:div w:id="1694262360">
              <w:marLeft w:val="0"/>
              <w:marRight w:val="0"/>
              <w:marTop w:val="0"/>
              <w:marBottom w:val="0"/>
              <w:divBdr>
                <w:top w:val="none" w:sz="0" w:space="0" w:color="auto"/>
                <w:left w:val="none" w:sz="0" w:space="0" w:color="auto"/>
                <w:bottom w:val="none" w:sz="0" w:space="0" w:color="auto"/>
                <w:right w:val="none" w:sz="0" w:space="0" w:color="auto"/>
              </w:divBdr>
            </w:div>
          </w:divsChild>
        </w:div>
        <w:div w:id="1626228540">
          <w:marLeft w:val="0"/>
          <w:marRight w:val="0"/>
          <w:marTop w:val="0"/>
          <w:marBottom w:val="0"/>
          <w:divBdr>
            <w:top w:val="none" w:sz="0" w:space="0" w:color="auto"/>
            <w:left w:val="none" w:sz="0" w:space="0" w:color="auto"/>
            <w:bottom w:val="none" w:sz="0" w:space="0" w:color="auto"/>
            <w:right w:val="none" w:sz="0" w:space="0" w:color="auto"/>
          </w:divBdr>
        </w:div>
        <w:div w:id="225456108">
          <w:marLeft w:val="0"/>
          <w:marRight w:val="0"/>
          <w:marTop w:val="0"/>
          <w:marBottom w:val="0"/>
          <w:divBdr>
            <w:top w:val="none" w:sz="0" w:space="0" w:color="auto"/>
            <w:left w:val="none" w:sz="0" w:space="0" w:color="auto"/>
            <w:bottom w:val="none" w:sz="0" w:space="0" w:color="auto"/>
            <w:right w:val="none" w:sz="0" w:space="0" w:color="auto"/>
          </w:divBdr>
          <w:divsChild>
            <w:div w:id="2142729101">
              <w:marLeft w:val="0"/>
              <w:marRight w:val="0"/>
              <w:marTop w:val="0"/>
              <w:marBottom w:val="0"/>
              <w:divBdr>
                <w:top w:val="none" w:sz="0" w:space="0" w:color="auto"/>
                <w:left w:val="none" w:sz="0" w:space="0" w:color="auto"/>
                <w:bottom w:val="none" w:sz="0" w:space="0" w:color="auto"/>
                <w:right w:val="none" w:sz="0" w:space="0" w:color="auto"/>
              </w:divBdr>
            </w:div>
          </w:divsChild>
        </w:div>
        <w:div w:id="392315812">
          <w:marLeft w:val="0"/>
          <w:marRight w:val="0"/>
          <w:marTop w:val="0"/>
          <w:marBottom w:val="0"/>
          <w:divBdr>
            <w:top w:val="none" w:sz="0" w:space="0" w:color="auto"/>
            <w:left w:val="none" w:sz="0" w:space="0" w:color="auto"/>
            <w:bottom w:val="none" w:sz="0" w:space="0" w:color="auto"/>
            <w:right w:val="none" w:sz="0" w:space="0" w:color="auto"/>
          </w:divBdr>
        </w:div>
        <w:div w:id="303703693">
          <w:marLeft w:val="0"/>
          <w:marRight w:val="0"/>
          <w:marTop w:val="0"/>
          <w:marBottom w:val="0"/>
          <w:divBdr>
            <w:top w:val="none" w:sz="0" w:space="0" w:color="auto"/>
            <w:left w:val="none" w:sz="0" w:space="0" w:color="auto"/>
            <w:bottom w:val="none" w:sz="0" w:space="0" w:color="auto"/>
            <w:right w:val="none" w:sz="0" w:space="0" w:color="auto"/>
          </w:divBdr>
          <w:divsChild>
            <w:div w:id="45183478">
              <w:marLeft w:val="0"/>
              <w:marRight w:val="0"/>
              <w:marTop w:val="0"/>
              <w:marBottom w:val="0"/>
              <w:divBdr>
                <w:top w:val="none" w:sz="0" w:space="0" w:color="auto"/>
                <w:left w:val="none" w:sz="0" w:space="0" w:color="auto"/>
                <w:bottom w:val="none" w:sz="0" w:space="0" w:color="auto"/>
                <w:right w:val="none" w:sz="0" w:space="0" w:color="auto"/>
              </w:divBdr>
            </w:div>
          </w:divsChild>
        </w:div>
        <w:div w:id="1951204265">
          <w:marLeft w:val="0"/>
          <w:marRight w:val="0"/>
          <w:marTop w:val="0"/>
          <w:marBottom w:val="0"/>
          <w:divBdr>
            <w:top w:val="none" w:sz="0" w:space="0" w:color="auto"/>
            <w:left w:val="none" w:sz="0" w:space="0" w:color="auto"/>
            <w:bottom w:val="none" w:sz="0" w:space="0" w:color="auto"/>
            <w:right w:val="none" w:sz="0" w:space="0" w:color="auto"/>
          </w:divBdr>
        </w:div>
        <w:div w:id="905608792">
          <w:marLeft w:val="0"/>
          <w:marRight w:val="0"/>
          <w:marTop w:val="0"/>
          <w:marBottom w:val="0"/>
          <w:divBdr>
            <w:top w:val="none" w:sz="0" w:space="0" w:color="auto"/>
            <w:left w:val="none" w:sz="0" w:space="0" w:color="auto"/>
            <w:bottom w:val="none" w:sz="0" w:space="0" w:color="auto"/>
            <w:right w:val="none" w:sz="0" w:space="0" w:color="auto"/>
          </w:divBdr>
        </w:div>
        <w:div w:id="855850796">
          <w:marLeft w:val="0"/>
          <w:marRight w:val="0"/>
          <w:marTop w:val="0"/>
          <w:marBottom w:val="0"/>
          <w:divBdr>
            <w:top w:val="none" w:sz="0" w:space="0" w:color="auto"/>
            <w:left w:val="none" w:sz="0" w:space="0" w:color="auto"/>
            <w:bottom w:val="none" w:sz="0" w:space="0" w:color="auto"/>
            <w:right w:val="none" w:sz="0" w:space="0" w:color="auto"/>
          </w:divBdr>
          <w:divsChild>
            <w:div w:id="364529647">
              <w:marLeft w:val="0"/>
              <w:marRight w:val="0"/>
              <w:marTop w:val="0"/>
              <w:marBottom w:val="0"/>
              <w:divBdr>
                <w:top w:val="none" w:sz="0" w:space="0" w:color="auto"/>
                <w:left w:val="none" w:sz="0" w:space="0" w:color="auto"/>
                <w:bottom w:val="none" w:sz="0" w:space="0" w:color="auto"/>
                <w:right w:val="none" w:sz="0" w:space="0" w:color="auto"/>
              </w:divBdr>
            </w:div>
          </w:divsChild>
        </w:div>
        <w:div w:id="1066803057">
          <w:marLeft w:val="0"/>
          <w:marRight w:val="0"/>
          <w:marTop w:val="0"/>
          <w:marBottom w:val="0"/>
          <w:divBdr>
            <w:top w:val="none" w:sz="0" w:space="0" w:color="auto"/>
            <w:left w:val="none" w:sz="0" w:space="0" w:color="auto"/>
            <w:bottom w:val="none" w:sz="0" w:space="0" w:color="auto"/>
            <w:right w:val="none" w:sz="0" w:space="0" w:color="auto"/>
          </w:divBdr>
        </w:div>
        <w:div w:id="1252739410">
          <w:marLeft w:val="0"/>
          <w:marRight w:val="0"/>
          <w:marTop w:val="0"/>
          <w:marBottom w:val="0"/>
          <w:divBdr>
            <w:top w:val="none" w:sz="0" w:space="0" w:color="auto"/>
            <w:left w:val="none" w:sz="0" w:space="0" w:color="auto"/>
            <w:bottom w:val="none" w:sz="0" w:space="0" w:color="auto"/>
            <w:right w:val="none" w:sz="0" w:space="0" w:color="auto"/>
          </w:divBdr>
          <w:divsChild>
            <w:div w:id="1099646492">
              <w:marLeft w:val="0"/>
              <w:marRight w:val="0"/>
              <w:marTop w:val="0"/>
              <w:marBottom w:val="0"/>
              <w:divBdr>
                <w:top w:val="none" w:sz="0" w:space="0" w:color="auto"/>
                <w:left w:val="none" w:sz="0" w:space="0" w:color="auto"/>
                <w:bottom w:val="none" w:sz="0" w:space="0" w:color="auto"/>
                <w:right w:val="none" w:sz="0" w:space="0" w:color="auto"/>
              </w:divBdr>
            </w:div>
          </w:divsChild>
        </w:div>
        <w:div w:id="1555847387">
          <w:marLeft w:val="0"/>
          <w:marRight w:val="0"/>
          <w:marTop w:val="0"/>
          <w:marBottom w:val="0"/>
          <w:divBdr>
            <w:top w:val="none" w:sz="0" w:space="0" w:color="auto"/>
            <w:left w:val="none" w:sz="0" w:space="0" w:color="auto"/>
            <w:bottom w:val="none" w:sz="0" w:space="0" w:color="auto"/>
            <w:right w:val="none" w:sz="0" w:space="0" w:color="auto"/>
          </w:divBdr>
        </w:div>
        <w:div w:id="1407651085">
          <w:marLeft w:val="0"/>
          <w:marRight w:val="0"/>
          <w:marTop w:val="0"/>
          <w:marBottom w:val="0"/>
          <w:divBdr>
            <w:top w:val="none" w:sz="0" w:space="0" w:color="auto"/>
            <w:left w:val="none" w:sz="0" w:space="0" w:color="auto"/>
            <w:bottom w:val="none" w:sz="0" w:space="0" w:color="auto"/>
            <w:right w:val="none" w:sz="0" w:space="0" w:color="auto"/>
          </w:divBdr>
          <w:divsChild>
            <w:div w:id="653531714">
              <w:marLeft w:val="0"/>
              <w:marRight w:val="0"/>
              <w:marTop w:val="0"/>
              <w:marBottom w:val="0"/>
              <w:divBdr>
                <w:top w:val="none" w:sz="0" w:space="0" w:color="auto"/>
                <w:left w:val="none" w:sz="0" w:space="0" w:color="auto"/>
                <w:bottom w:val="none" w:sz="0" w:space="0" w:color="auto"/>
                <w:right w:val="none" w:sz="0" w:space="0" w:color="auto"/>
              </w:divBdr>
            </w:div>
          </w:divsChild>
        </w:div>
        <w:div w:id="1623998127">
          <w:marLeft w:val="0"/>
          <w:marRight w:val="0"/>
          <w:marTop w:val="0"/>
          <w:marBottom w:val="0"/>
          <w:divBdr>
            <w:top w:val="none" w:sz="0" w:space="0" w:color="auto"/>
            <w:left w:val="none" w:sz="0" w:space="0" w:color="auto"/>
            <w:bottom w:val="none" w:sz="0" w:space="0" w:color="auto"/>
            <w:right w:val="none" w:sz="0" w:space="0" w:color="auto"/>
          </w:divBdr>
        </w:div>
        <w:div w:id="1510366737">
          <w:marLeft w:val="0"/>
          <w:marRight w:val="0"/>
          <w:marTop w:val="0"/>
          <w:marBottom w:val="0"/>
          <w:divBdr>
            <w:top w:val="none" w:sz="0" w:space="0" w:color="auto"/>
            <w:left w:val="none" w:sz="0" w:space="0" w:color="auto"/>
            <w:bottom w:val="none" w:sz="0" w:space="0" w:color="auto"/>
            <w:right w:val="none" w:sz="0" w:space="0" w:color="auto"/>
          </w:divBdr>
          <w:divsChild>
            <w:div w:id="480662353">
              <w:marLeft w:val="0"/>
              <w:marRight w:val="0"/>
              <w:marTop w:val="0"/>
              <w:marBottom w:val="0"/>
              <w:divBdr>
                <w:top w:val="none" w:sz="0" w:space="0" w:color="auto"/>
                <w:left w:val="none" w:sz="0" w:space="0" w:color="auto"/>
                <w:bottom w:val="none" w:sz="0" w:space="0" w:color="auto"/>
                <w:right w:val="none" w:sz="0" w:space="0" w:color="auto"/>
              </w:divBdr>
            </w:div>
          </w:divsChild>
        </w:div>
        <w:div w:id="1919628821">
          <w:marLeft w:val="0"/>
          <w:marRight w:val="0"/>
          <w:marTop w:val="0"/>
          <w:marBottom w:val="0"/>
          <w:divBdr>
            <w:top w:val="none" w:sz="0" w:space="0" w:color="auto"/>
            <w:left w:val="none" w:sz="0" w:space="0" w:color="auto"/>
            <w:bottom w:val="none" w:sz="0" w:space="0" w:color="auto"/>
            <w:right w:val="none" w:sz="0" w:space="0" w:color="auto"/>
          </w:divBdr>
        </w:div>
        <w:div w:id="684134605">
          <w:marLeft w:val="0"/>
          <w:marRight w:val="0"/>
          <w:marTop w:val="0"/>
          <w:marBottom w:val="0"/>
          <w:divBdr>
            <w:top w:val="none" w:sz="0" w:space="0" w:color="auto"/>
            <w:left w:val="none" w:sz="0" w:space="0" w:color="auto"/>
            <w:bottom w:val="none" w:sz="0" w:space="0" w:color="auto"/>
            <w:right w:val="none" w:sz="0" w:space="0" w:color="auto"/>
          </w:divBdr>
          <w:divsChild>
            <w:div w:id="1835608375">
              <w:marLeft w:val="0"/>
              <w:marRight w:val="0"/>
              <w:marTop w:val="0"/>
              <w:marBottom w:val="0"/>
              <w:divBdr>
                <w:top w:val="none" w:sz="0" w:space="0" w:color="auto"/>
                <w:left w:val="none" w:sz="0" w:space="0" w:color="auto"/>
                <w:bottom w:val="none" w:sz="0" w:space="0" w:color="auto"/>
                <w:right w:val="none" w:sz="0" w:space="0" w:color="auto"/>
              </w:divBdr>
            </w:div>
          </w:divsChild>
        </w:div>
        <w:div w:id="1755198700">
          <w:marLeft w:val="0"/>
          <w:marRight w:val="0"/>
          <w:marTop w:val="0"/>
          <w:marBottom w:val="0"/>
          <w:divBdr>
            <w:top w:val="none" w:sz="0" w:space="0" w:color="auto"/>
            <w:left w:val="none" w:sz="0" w:space="0" w:color="auto"/>
            <w:bottom w:val="none" w:sz="0" w:space="0" w:color="auto"/>
            <w:right w:val="none" w:sz="0" w:space="0" w:color="auto"/>
          </w:divBdr>
        </w:div>
        <w:div w:id="2087917313">
          <w:marLeft w:val="0"/>
          <w:marRight w:val="0"/>
          <w:marTop w:val="0"/>
          <w:marBottom w:val="0"/>
          <w:divBdr>
            <w:top w:val="none" w:sz="0" w:space="0" w:color="auto"/>
            <w:left w:val="none" w:sz="0" w:space="0" w:color="auto"/>
            <w:bottom w:val="none" w:sz="0" w:space="0" w:color="auto"/>
            <w:right w:val="none" w:sz="0" w:space="0" w:color="auto"/>
          </w:divBdr>
        </w:div>
        <w:div w:id="997153212">
          <w:marLeft w:val="0"/>
          <w:marRight w:val="0"/>
          <w:marTop w:val="0"/>
          <w:marBottom w:val="0"/>
          <w:divBdr>
            <w:top w:val="none" w:sz="0" w:space="0" w:color="auto"/>
            <w:left w:val="none" w:sz="0" w:space="0" w:color="auto"/>
            <w:bottom w:val="none" w:sz="0" w:space="0" w:color="auto"/>
            <w:right w:val="none" w:sz="0" w:space="0" w:color="auto"/>
          </w:divBdr>
          <w:divsChild>
            <w:div w:id="2061246284">
              <w:marLeft w:val="0"/>
              <w:marRight w:val="0"/>
              <w:marTop w:val="0"/>
              <w:marBottom w:val="0"/>
              <w:divBdr>
                <w:top w:val="none" w:sz="0" w:space="0" w:color="auto"/>
                <w:left w:val="none" w:sz="0" w:space="0" w:color="auto"/>
                <w:bottom w:val="none" w:sz="0" w:space="0" w:color="auto"/>
                <w:right w:val="none" w:sz="0" w:space="0" w:color="auto"/>
              </w:divBdr>
            </w:div>
          </w:divsChild>
        </w:div>
        <w:div w:id="1038824461">
          <w:marLeft w:val="0"/>
          <w:marRight w:val="0"/>
          <w:marTop w:val="0"/>
          <w:marBottom w:val="0"/>
          <w:divBdr>
            <w:top w:val="none" w:sz="0" w:space="0" w:color="auto"/>
            <w:left w:val="none" w:sz="0" w:space="0" w:color="auto"/>
            <w:bottom w:val="none" w:sz="0" w:space="0" w:color="auto"/>
            <w:right w:val="none" w:sz="0" w:space="0" w:color="auto"/>
          </w:divBdr>
        </w:div>
        <w:div w:id="103889340">
          <w:marLeft w:val="0"/>
          <w:marRight w:val="0"/>
          <w:marTop w:val="0"/>
          <w:marBottom w:val="0"/>
          <w:divBdr>
            <w:top w:val="none" w:sz="0" w:space="0" w:color="auto"/>
            <w:left w:val="none" w:sz="0" w:space="0" w:color="auto"/>
            <w:bottom w:val="none" w:sz="0" w:space="0" w:color="auto"/>
            <w:right w:val="none" w:sz="0" w:space="0" w:color="auto"/>
          </w:divBdr>
          <w:divsChild>
            <w:div w:id="1780375655">
              <w:marLeft w:val="0"/>
              <w:marRight w:val="0"/>
              <w:marTop w:val="0"/>
              <w:marBottom w:val="0"/>
              <w:divBdr>
                <w:top w:val="none" w:sz="0" w:space="0" w:color="auto"/>
                <w:left w:val="none" w:sz="0" w:space="0" w:color="auto"/>
                <w:bottom w:val="none" w:sz="0" w:space="0" w:color="auto"/>
                <w:right w:val="none" w:sz="0" w:space="0" w:color="auto"/>
              </w:divBdr>
            </w:div>
          </w:divsChild>
        </w:div>
        <w:div w:id="429589232">
          <w:marLeft w:val="0"/>
          <w:marRight w:val="0"/>
          <w:marTop w:val="0"/>
          <w:marBottom w:val="0"/>
          <w:divBdr>
            <w:top w:val="none" w:sz="0" w:space="0" w:color="auto"/>
            <w:left w:val="none" w:sz="0" w:space="0" w:color="auto"/>
            <w:bottom w:val="none" w:sz="0" w:space="0" w:color="auto"/>
            <w:right w:val="none" w:sz="0" w:space="0" w:color="auto"/>
          </w:divBdr>
        </w:div>
        <w:div w:id="1516265437">
          <w:marLeft w:val="0"/>
          <w:marRight w:val="0"/>
          <w:marTop w:val="0"/>
          <w:marBottom w:val="0"/>
          <w:divBdr>
            <w:top w:val="none" w:sz="0" w:space="0" w:color="auto"/>
            <w:left w:val="none" w:sz="0" w:space="0" w:color="auto"/>
            <w:bottom w:val="none" w:sz="0" w:space="0" w:color="auto"/>
            <w:right w:val="none" w:sz="0" w:space="0" w:color="auto"/>
          </w:divBdr>
          <w:divsChild>
            <w:div w:id="725374547">
              <w:marLeft w:val="0"/>
              <w:marRight w:val="0"/>
              <w:marTop w:val="0"/>
              <w:marBottom w:val="0"/>
              <w:divBdr>
                <w:top w:val="none" w:sz="0" w:space="0" w:color="auto"/>
                <w:left w:val="none" w:sz="0" w:space="0" w:color="auto"/>
                <w:bottom w:val="none" w:sz="0" w:space="0" w:color="auto"/>
                <w:right w:val="none" w:sz="0" w:space="0" w:color="auto"/>
              </w:divBdr>
            </w:div>
          </w:divsChild>
        </w:div>
        <w:div w:id="408625705">
          <w:marLeft w:val="0"/>
          <w:marRight w:val="0"/>
          <w:marTop w:val="0"/>
          <w:marBottom w:val="0"/>
          <w:divBdr>
            <w:top w:val="none" w:sz="0" w:space="0" w:color="auto"/>
            <w:left w:val="none" w:sz="0" w:space="0" w:color="auto"/>
            <w:bottom w:val="none" w:sz="0" w:space="0" w:color="auto"/>
            <w:right w:val="none" w:sz="0" w:space="0" w:color="auto"/>
          </w:divBdr>
        </w:div>
        <w:div w:id="1053315732">
          <w:marLeft w:val="0"/>
          <w:marRight w:val="0"/>
          <w:marTop w:val="0"/>
          <w:marBottom w:val="0"/>
          <w:divBdr>
            <w:top w:val="none" w:sz="0" w:space="0" w:color="auto"/>
            <w:left w:val="none" w:sz="0" w:space="0" w:color="auto"/>
            <w:bottom w:val="none" w:sz="0" w:space="0" w:color="auto"/>
            <w:right w:val="none" w:sz="0" w:space="0" w:color="auto"/>
          </w:divBdr>
        </w:div>
        <w:div w:id="893463199">
          <w:marLeft w:val="0"/>
          <w:marRight w:val="0"/>
          <w:marTop w:val="0"/>
          <w:marBottom w:val="0"/>
          <w:divBdr>
            <w:top w:val="none" w:sz="0" w:space="0" w:color="auto"/>
            <w:left w:val="none" w:sz="0" w:space="0" w:color="auto"/>
            <w:bottom w:val="none" w:sz="0" w:space="0" w:color="auto"/>
            <w:right w:val="none" w:sz="0" w:space="0" w:color="auto"/>
          </w:divBdr>
          <w:divsChild>
            <w:div w:id="1512643737">
              <w:marLeft w:val="0"/>
              <w:marRight w:val="0"/>
              <w:marTop w:val="0"/>
              <w:marBottom w:val="0"/>
              <w:divBdr>
                <w:top w:val="none" w:sz="0" w:space="0" w:color="auto"/>
                <w:left w:val="none" w:sz="0" w:space="0" w:color="auto"/>
                <w:bottom w:val="none" w:sz="0" w:space="0" w:color="auto"/>
                <w:right w:val="none" w:sz="0" w:space="0" w:color="auto"/>
              </w:divBdr>
            </w:div>
          </w:divsChild>
        </w:div>
        <w:div w:id="976880282">
          <w:marLeft w:val="0"/>
          <w:marRight w:val="0"/>
          <w:marTop w:val="0"/>
          <w:marBottom w:val="0"/>
          <w:divBdr>
            <w:top w:val="none" w:sz="0" w:space="0" w:color="auto"/>
            <w:left w:val="none" w:sz="0" w:space="0" w:color="auto"/>
            <w:bottom w:val="none" w:sz="0" w:space="0" w:color="auto"/>
            <w:right w:val="none" w:sz="0" w:space="0" w:color="auto"/>
          </w:divBdr>
        </w:div>
        <w:div w:id="1287615665">
          <w:marLeft w:val="0"/>
          <w:marRight w:val="0"/>
          <w:marTop w:val="0"/>
          <w:marBottom w:val="0"/>
          <w:divBdr>
            <w:top w:val="none" w:sz="0" w:space="0" w:color="auto"/>
            <w:left w:val="none" w:sz="0" w:space="0" w:color="auto"/>
            <w:bottom w:val="none" w:sz="0" w:space="0" w:color="auto"/>
            <w:right w:val="none" w:sz="0" w:space="0" w:color="auto"/>
          </w:divBdr>
        </w:div>
        <w:div w:id="12265178">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
          </w:divsChild>
        </w:div>
        <w:div w:id="1741714136">
          <w:marLeft w:val="0"/>
          <w:marRight w:val="0"/>
          <w:marTop w:val="0"/>
          <w:marBottom w:val="0"/>
          <w:divBdr>
            <w:top w:val="none" w:sz="0" w:space="0" w:color="auto"/>
            <w:left w:val="none" w:sz="0" w:space="0" w:color="auto"/>
            <w:bottom w:val="none" w:sz="0" w:space="0" w:color="auto"/>
            <w:right w:val="none" w:sz="0" w:space="0" w:color="auto"/>
          </w:divBdr>
        </w:div>
        <w:div w:id="442463823">
          <w:marLeft w:val="0"/>
          <w:marRight w:val="0"/>
          <w:marTop w:val="0"/>
          <w:marBottom w:val="0"/>
          <w:divBdr>
            <w:top w:val="none" w:sz="0" w:space="0" w:color="auto"/>
            <w:left w:val="none" w:sz="0" w:space="0" w:color="auto"/>
            <w:bottom w:val="none" w:sz="0" w:space="0" w:color="auto"/>
            <w:right w:val="none" w:sz="0" w:space="0" w:color="auto"/>
          </w:divBdr>
          <w:divsChild>
            <w:div w:id="1193769246">
              <w:marLeft w:val="0"/>
              <w:marRight w:val="0"/>
              <w:marTop w:val="0"/>
              <w:marBottom w:val="0"/>
              <w:divBdr>
                <w:top w:val="none" w:sz="0" w:space="0" w:color="auto"/>
                <w:left w:val="none" w:sz="0" w:space="0" w:color="auto"/>
                <w:bottom w:val="none" w:sz="0" w:space="0" w:color="auto"/>
                <w:right w:val="none" w:sz="0" w:space="0" w:color="auto"/>
              </w:divBdr>
            </w:div>
          </w:divsChild>
        </w:div>
        <w:div w:id="1530528395">
          <w:marLeft w:val="0"/>
          <w:marRight w:val="0"/>
          <w:marTop w:val="0"/>
          <w:marBottom w:val="0"/>
          <w:divBdr>
            <w:top w:val="none" w:sz="0" w:space="0" w:color="auto"/>
            <w:left w:val="none" w:sz="0" w:space="0" w:color="auto"/>
            <w:bottom w:val="none" w:sz="0" w:space="0" w:color="auto"/>
            <w:right w:val="none" w:sz="0" w:space="0" w:color="auto"/>
          </w:divBdr>
        </w:div>
        <w:div w:id="797336351">
          <w:marLeft w:val="0"/>
          <w:marRight w:val="0"/>
          <w:marTop w:val="0"/>
          <w:marBottom w:val="0"/>
          <w:divBdr>
            <w:top w:val="none" w:sz="0" w:space="0" w:color="auto"/>
            <w:left w:val="none" w:sz="0" w:space="0" w:color="auto"/>
            <w:bottom w:val="none" w:sz="0" w:space="0" w:color="auto"/>
            <w:right w:val="none" w:sz="0" w:space="0" w:color="auto"/>
          </w:divBdr>
        </w:div>
        <w:div w:id="1314068015">
          <w:marLeft w:val="0"/>
          <w:marRight w:val="0"/>
          <w:marTop w:val="0"/>
          <w:marBottom w:val="0"/>
          <w:divBdr>
            <w:top w:val="none" w:sz="0" w:space="0" w:color="auto"/>
            <w:left w:val="none" w:sz="0" w:space="0" w:color="auto"/>
            <w:bottom w:val="none" w:sz="0" w:space="0" w:color="auto"/>
            <w:right w:val="none" w:sz="0" w:space="0" w:color="auto"/>
          </w:divBdr>
          <w:divsChild>
            <w:div w:id="1592935331">
              <w:marLeft w:val="0"/>
              <w:marRight w:val="0"/>
              <w:marTop w:val="0"/>
              <w:marBottom w:val="0"/>
              <w:divBdr>
                <w:top w:val="none" w:sz="0" w:space="0" w:color="auto"/>
                <w:left w:val="none" w:sz="0" w:space="0" w:color="auto"/>
                <w:bottom w:val="none" w:sz="0" w:space="0" w:color="auto"/>
                <w:right w:val="none" w:sz="0" w:space="0" w:color="auto"/>
              </w:divBdr>
            </w:div>
          </w:divsChild>
        </w:div>
        <w:div w:id="1285848423">
          <w:marLeft w:val="0"/>
          <w:marRight w:val="0"/>
          <w:marTop w:val="0"/>
          <w:marBottom w:val="0"/>
          <w:divBdr>
            <w:top w:val="none" w:sz="0" w:space="0" w:color="auto"/>
            <w:left w:val="none" w:sz="0" w:space="0" w:color="auto"/>
            <w:bottom w:val="none" w:sz="0" w:space="0" w:color="auto"/>
            <w:right w:val="none" w:sz="0" w:space="0" w:color="auto"/>
          </w:divBdr>
        </w:div>
        <w:div w:id="1650481379">
          <w:marLeft w:val="0"/>
          <w:marRight w:val="0"/>
          <w:marTop w:val="0"/>
          <w:marBottom w:val="0"/>
          <w:divBdr>
            <w:top w:val="none" w:sz="0" w:space="0" w:color="auto"/>
            <w:left w:val="none" w:sz="0" w:space="0" w:color="auto"/>
            <w:bottom w:val="none" w:sz="0" w:space="0" w:color="auto"/>
            <w:right w:val="none" w:sz="0" w:space="0" w:color="auto"/>
          </w:divBdr>
          <w:divsChild>
            <w:div w:id="1424374851">
              <w:marLeft w:val="0"/>
              <w:marRight w:val="0"/>
              <w:marTop w:val="0"/>
              <w:marBottom w:val="0"/>
              <w:divBdr>
                <w:top w:val="none" w:sz="0" w:space="0" w:color="auto"/>
                <w:left w:val="none" w:sz="0" w:space="0" w:color="auto"/>
                <w:bottom w:val="none" w:sz="0" w:space="0" w:color="auto"/>
                <w:right w:val="none" w:sz="0" w:space="0" w:color="auto"/>
              </w:divBdr>
            </w:div>
          </w:divsChild>
        </w:div>
        <w:div w:id="1014845595">
          <w:marLeft w:val="0"/>
          <w:marRight w:val="0"/>
          <w:marTop w:val="0"/>
          <w:marBottom w:val="0"/>
          <w:divBdr>
            <w:top w:val="none" w:sz="0" w:space="0" w:color="auto"/>
            <w:left w:val="none" w:sz="0" w:space="0" w:color="auto"/>
            <w:bottom w:val="none" w:sz="0" w:space="0" w:color="auto"/>
            <w:right w:val="none" w:sz="0" w:space="0" w:color="auto"/>
          </w:divBdr>
        </w:div>
        <w:div w:id="1062563015">
          <w:marLeft w:val="0"/>
          <w:marRight w:val="0"/>
          <w:marTop w:val="0"/>
          <w:marBottom w:val="0"/>
          <w:divBdr>
            <w:top w:val="none" w:sz="0" w:space="0" w:color="auto"/>
            <w:left w:val="none" w:sz="0" w:space="0" w:color="auto"/>
            <w:bottom w:val="none" w:sz="0" w:space="0" w:color="auto"/>
            <w:right w:val="none" w:sz="0" w:space="0" w:color="auto"/>
          </w:divBdr>
          <w:divsChild>
            <w:div w:id="1180663068">
              <w:marLeft w:val="0"/>
              <w:marRight w:val="0"/>
              <w:marTop w:val="0"/>
              <w:marBottom w:val="0"/>
              <w:divBdr>
                <w:top w:val="none" w:sz="0" w:space="0" w:color="auto"/>
                <w:left w:val="none" w:sz="0" w:space="0" w:color="auto"/>
                <w:bottom w:val="none" w:sz="0" w:space="0" w:color="auto"/>
                <w:right w:val="none" w:sz="0" w:space="0" w:color="auto"/>
              </w:divBdr>
            </w:div>
          </w:divsChild>
        </w:div>
        <w:div w:id="2089883202">
          <w:marLeft w:val="0"/>
          <w:marRight w:val="0"/>
          <w:marTop w:val="0"/>
          <w:marBottom w:val="0"/>
          <w:divBdr>
            <w:top w:val="none" w:sz="0" w:space="0" w:color="auto"/>
            <w:left w:val="none" w:sz="0" w:space="0" w:color="auto"/>
            <w:bottom w:val="none" w:sz="0" w:space="0" w:color="auto"/>
            <w:right w:val="none" w:sz="0" w:space="0" w:color="auto"/>
          </w:divBdr>
        </w:div>
        <w:div w:id="1691373720">
          <w:marLeft w:val="0"/>
          <w:marRight w:val="0"/>
          <w:marTop w:val="0"/>
          <w:marBottom w:val="0"/>
          <w:divBdr>
            <w:top w:val="none" w:sz="0" w:space="0" w:color="auto"/>
            <w:left w:val="none" w:sz="0" w:space="0" w:color="auto"/>
            <w:bottom w:val="none" w:sz="0" w:space="0" w:color="auto"/>
            <w:right w:val="none" w:sz="0" w:space="0" w:color="auto"/>
          </w:divBdr>
          <w:divsChild>
            <w:div w:id="211503509">
              <w:marLeft w:val="0"/>
              <w:marRight w:val="0"/>
              <w:marTop w:val="0"/>
              <w:marBottom w:val="0"/>
              <w:divBdr>
                <w:top w:val="none" w:sz="0" w:space="0" w:color="auto"/>
                <w:left w:val="none" w:sz="0" w:space="0" w:color="auto"/>
                <w:bottom w:val="none" w:sz="0" w:space="0" w:color="auto"/>
                <w:right w:val="none" w:sz="0" w:space="0" w:color="auto"/>
              </w:divBdr>
            </w:div>
          </w:divsChild>
        </w:div>
        <w:div w:id="1756243940">
          <w:marLeft w:val="0"/>
          <w:marRight w:val="0"/>
          <w:marTop w:val="0"/>
          <w:marBottom w:val="0"/>
          <w:divBdr>
            <w:top w:val="none" w:sz="0" w:space="0" w:color="auto"/>
            <w:left w:val="none" w:sz="0" w:space="0" w:color="auto"/>
            <w:bottom w:val="none" w:sz="0" w:space="0" w:color="auto"/>
            <w:right w:val="none" w:sz="0" w:space="0" w:color="auto"/>
          </w:divBdr>
        </w:div>
        <w:div w:id="2083944841">
          <w:marLeft w:val="0"/>
          <w:marRight w:val="0"/>
          <w:marTop w:val="0"/>
          <w:marBottom w:val="0"/>
          <w:divBdr>
            <w:top w:val="none" w:sz="0" w:space="0" w:color="auto"/>
            <w:left w:val="none" w:sz="0" w:space="0" w:color="auto"/>
            <w:bottom w:val="none" w:sz="0" w:space="0" w:color="auto"/>
            <w:right w:val="none" w:sz="0" w:space="0" w:color="auto"/>
          </w:divBdr>
        </w:div>
        <w:div w:id="130564812">
          <w:marLeft w:val="0"/>
          <w:marRight w:val="0"/>
          <w:marTop w:val="0"/>
          <w:marBottom w:val="0"/>
          <w:divBdr>
            <w:top w:val="none" w:sz="0" w:space="0" w:color="auto"/>
            <w:left w:val="none" w:sz="0" w:space="0" w:color="auto"/>
            <w:bottom w:val="none" w:sz="0" w:space="0" w:color="auto"/>
            <w:right w:val="none" w:sz="0" w:space="0" w:color="auto"/>
          </w:divBdr>
          <w:divsChild>
            <w:div w:id="1674340129">
              <w:marLeft w:val="0"/>
              <w:marRight w:val="0"/>
              <w:marTop w:val="0"/>
              <w:marBottom w:val="0"/>
              <w:divBdr>
                <w:top w:val="none" w:sz="0" w:space="0" w:color="auto"/>
                <w:left w:val="none" w:sz="0" w:space="0" w:color="auto"/>
                <w:bottom w:val="none" w:sz="0" w:space="0" w:color="auto"/>
                <w:right w:val="none" w:sz="0" w:space="0" w:color="auto"/>
              </w:divBdr>
            </w:div>
          </w:divsChild>
        </w:div>
        <w:div w:id="491990961">
          <w:marLeft w:val="0"/>
          <w:marRight w:val="0"/>
          <w:marTop w:val="0"/>
          <w:marBottom w:val="0"/>
          <w:divBdr>
            <w:top w:val="none" w:sz="0" w:space="0" w:color="auto"/>
            <w:left w:val="none" w:sz="0" w:space="0" w:color="auto"/>
            <w:bottom w:val="none" w:sz="0" w:space="0" w:color="auto"/>
            <w:right w:val="none" w:sz="0" w:space="0" w:color="auto"/>
          </w:divBdr>
        </w:div>
        <w:div w:id="58944705">
          <w:marLeft w:val="0"/>
          <w:marRight w:val="0"/>
          <w:marTop w:val="0"/>
          <w:marBottom w:val="0"/>
          <w:divBdr>
            <w:top w:val="none" w:sz="0" w:space="0" w:color="auto"/>
            <w:left w:val="none" w:sz="0" w:space="0" w:color="auto"/>
            <w:bottom w:val="none" w:sz="0" w:space="0" w:color="auto"/>
            <w:right w:val="none" w:sz="0" w:space="0" w:color="auto"/>
          </w:divBdr>
          <w:divsChild>
            <w:div w:id="697319158">
              <w:marLeft w:val="0"/>
              <w:marRight w:val="0"/>
              <w:marTop w:val="0"/>
              <w:marBottom w:val="0"/>
              <w:divBdr>
                <w:top w:val="none" w:sz="0" w:space="0" w:color="auto"/>
                <w:left w:val="none" w:sz="0" w:space="0" w:color="auto"/>
                <w:bottom w:val="none" w:sz="0" w:space="0" w:color="auto"/>
                <w:right w:val="none" w:sz="0" w:space="0" w:color="auto"/>
              </w:divBdr>
            </w:div>
          </w:divsChild>
        </w:div>
        <w:div w:id="1466243262">
          <w:marLeft w:val="0"/>
          <w:marRight w:val="0"/>
          <w:marTop w:val="0"/>
          <w:marBottom w:val="0"/>
          <w:divBdr>
            <w:top w:val="none" w:sz="0" w:space="0" w:color="auto"/>
            <w:left w:val="none" w:sz="0" w:space="0" w:color="auto"/>
            <w:bottom w:val="none" w:sz="0" w:space="0" w:color="auto"/>
            <w:right w:val="none" w:sz="0" w:space="0" w:color="auto"/>
          </w:divBdr>
        </w:div>
        <w:div w:id="849636374">
          <w:marLeft w:val="0"/>
          <w:marRight w:val="0"/>
          <w:marTop w:val="0"/>
          <w:marBottom w:val="0"/>
          <w:divBdr>
            <w:top w:val="none" w:sz="0" w:space="0" w:color="auto"/>
            <w:left w:val="none" w:sz="0" w:space="0" w:color="auto"/>
            <w:bottom w:val="none" w:sz="0" w:space="0" w:color="auto"/>
            <w:right w:val="none" w:sz="0" w:space="0" w:color="auto"/>
          </w:divBdr>
          <w:divsChild>
            <w:div w:id="763958391">
              <w:marLeft w:val="0"/>
              <w:marRight w:val="0"/>
              <w:marTop w:val="0"/>
              <w:marBottom w:val="0"/>
              <w:divBdr>
                <w:top w:val="none" w:sz="0" w:space="0" w:color="auto"/>
                <w:left w:val="none" w:sz="0" w:space="0" w:color="auto"/>
                <w:bottom w:val="none" w:sz="0" w:space="0" w:color="auto"/>
                <w:right w:val="none" w:sz="0" w:space="0" w:color="auto"/>
              </w:divBdr>
            </w:div>
          </w:divsChild>
        </w:div>
        <w:div w:id="627978550">
          <w:marLeft w:val="0"/>
          <w:marRight w:val="0"/>
          <w:marTop w:val="0"/>
          <w:marBottom w:val="0"/>
          <w:divBdr>
            <w:top w:val="none" w:sz="0" w:space="0" w:color="auto"/>
            <w:left w:val="none" w:sz="0" w:space="0" w:color="auto"/>
            <w:bottom w:val="none" w:sz="0" w:space="0" w:color="auto"/>
            <w:right w:val="none" w:sz="0" w:space="0" w:color="auto"/>
          </w:divBdr>
        </w:div>
        <w:div w:id="69549067">
          <w:marLeft w:val="0"/>
          <w:marRight w:val="0"/>
          <w:marTop w:val="0"/>
          <w:marBottom w:val="0"/>
          <w:divBdr>
            <w:top w:val="none" w:sz="0" w:space="0" w:color="auto"/>
            <w:left w:val="none" w:sz="0" w:space="0" w:color="auto"/>
            <w:bottom w:val="none" w:sz="0" w:space="0" w:color="auto"/>
            <w:right w:val="none" w:sz="0" w:space="0" w:color="auto"/>
          </w:divBdr>
          <w:divsChild>
            <w:div w:id="132866255">
              <w:marLeft w:val="0"/>
              <w:marRight w:val="0"/>
              <w:marTop w:val="0"/>
              <w:marBottom w:val="0"/>
              <w:divBdr>
                <w:top w:val="none" w:sz="0" w:space="0" w:color="auto"/>
                <w:left w:val="none" w:sz="0" w:space="0" w:color="auto"/>
                <w:bottom w:val="none" w:sz="0" w:space="0" w:color="auto"/>
                <w:right w:val="none" w:sz="0" w:space="0" w:color="auto"/>
              </w:divBdr>
            </w:div>
          </w:divsChild>
        </w:div>
        <w:div w:id="1009258508">
          <w:marLeft w:val="0"/>
          <w:marRight w:val="0"/>
          <w:marTop w:val="0"/>
          <w:marBottom w:val="0"/>
          <w:divBdr>
            <w:top w:val="none" w:sz="0" w:space="0" w:color="auto"/>
            <w:left w:val="none" w:sz="0" w:space="0" w:color="auto"/>
            <w:bottom w:val="none" w:sz="0" w:space="0" w:color="auto"/>
            <w:right w:val="none" w:sz="0" w:space="0" w:color="auto"/>
          </w:divBdr>
        </w:div>
        <w:div w:id="747962660">
          <w:marLeft w:val="0"/>
          <w:marRight w:val="0"/>
          <w:marTop w:val="0"/>
          <w:marBottom w:val="0"/>
          <w:divBdr>
            <w:top w:val="none" w:sz="0" w:space="0" w:color="auto"/>
            <w:left w:val="none" w:sz="0" w:space="0" w:color="auto"/>
            <w:bottom w:val="none" w:sz="0" w:space="0" w:color="auto"/>
            <w:right w:val="none" w:sz="0" w:space="0" w:color="auto"/>
          </w:divBdr>
          <w:divsChild>
            <w:div w:id="198206609">
              <w:marLeft w:val="0"/>
              <w:marRight w:val="0"/>
              <w:marTop w:val="0"/>
              <w:marBottom w:val="0"/>
              <w:divBdr>
                <w:top w:val="none" w:sz="0" w:space="0" w:color="auto"/>
                <w:left w:val="none" w:sz="0" w:space="0" w:color="auto"/>
                <w:bottom w:val="none" w:sz="0" w:space="0" w:color="auto"/>
                <w:right w:val="none" w:sz="0" w:space="0" w:color="auto"/>
              </w:divBdr>
            </w:div>
          </w:divsChild>
        </w:div>
        <w:div w:id="566303046">
          <w:marLeft w:val="0"/>
          <w:marRight w:val="0"/>
          <w:marTop w:val="0"/>
          <w:marBottom w:val="0"/>
          <w:divBdr>
            <w:top w:val="none" w:sz="0" w:space="0" w:color="auto"/>
            <w:left w:val="none" w:sz="0" w:space="0" w:color="auto"/>
            <w:bottom w:val="none" w:sz="0" w:space="0" w:color="auto"/>
            <w:right w:val="none" w:sz="0" w:space="0" w:color="auto"/>
          </w:divBdr>
        </w:div>
        <w:div w:id="2101951059">
          <w:marLeft w:val="0"/>
          <w:marRight w:val="0"/>
          <w:marTop w:val="0"/>
          <w:marBottom w:val="0"/>
          <w:divBdr>
            <w:top w:val="none" w:sz="0" w:space="0" w:color="auto"/>
            <w:left w:val="none" w:sz="0" w:space="0" w:color="auto"/>
            <w:bottom w:val="none" w:sz="0" w:space="0" w:color="auto"/>
            <w:right w:val="none" w:sz="0" w:space="0" w:color="auto"/>
          </w:divBdr>
          <w:divsChild>
            <w:div w:id="1202132423">
              <w:marLeft w:val="0"/>
              <w:marRight w:val="0"/>
              <w:marTop w:val="0"/>
              <w:marBottom w:val="0"/>
              <w:divBdr>
                <w:top w:val="none" w:sz="0" w:space="0" w:color="auto"/>
                <w:left w:val="none" w:sz="0" w:space="0" w:color="auto"/>
                <w:bottom w:val="none" w:sz="0" w:space="0" w:color="auto"/>
                <w:right w:val="none" w:sz="0" w:space="0" w:color="auto"/>
              </w:divBdr>
            </w:div>
          </w:divsChild>
        </w:div>
        <w:div w:id="2031636126">
          <w:marLeft w:val="0"/>
          <w:marRight w:val="0"/>
          <w:marTop w:val="0"/>
          <w:marBottom w:val="0"/>
          <w:divBdr>
            <w:top w:val="none" w:sz="0" w:space="0" w:color="auto"/>
            <w:left w:val="none" w:sz="0" w:space="0" w:color="auto"/>
            <w:bottom w:val="none" w:sz="0" w:space="0" w:color="auto"/>
            <w:right w:val="none" w:sz="0" w:space="0" w:color="auto"/>
          </w:divBdr>
        </w:div>
        <w:div w:id="1924990664">
          <w:marLeft w:val="0"/>
          <w:marRight w:val="0"/>
          <w:marTop w:val="0"/>
          <w:marBottom w:val="0"/>
          <w:divBdr>
            <w:top w:val="none" w:sz="0" w:space="0" w:color="auto"/>
            <w:left w:val="none" w:sz="0" w:space="0" w:color="auto"/>
            <w:bottom w:val="none" w:sz="0" w:space="0" w:color="auto"/>
            <w:right w:val="none" w:sz="0" w:space="0" w:color="auto"/>
          </w:divBdr>
          <w:divsChild>
            <w:div w:id="1462914660">
              <w:marLeft w:val="0"/>
              <w:marRight w:val="0"/>
              <w:marTop w:val="0"/>
              <w:marBottom w:val="0"/>
              <w:divBdr>
                <w:top w:val="none" w:sz="0" w:space="0" w:color="auto"/>
                <w:left w:val="none" w:sz="0" w:space="0" w:color="auto"/>
                <w:bottom w:val="none" w:sz="0" w:space="0" w:color="auto"/>
                <w:right w:val="none" w:sz="0" w:space="0" w:color="auto"/>
              </w:divBdr>
            </w:div>
          </w:divsChild>
        </w:div>
        <w:div w:id="1541936114">
          <w:marLeft w:val="0"/>
          <w:marRight w:val="0"/>
          <w:marTop w:val="0"/>
          <w:marBottom w:val="0"/>
          <w:divBdr>
            <w:top w:val="none" w:sz="0" w:space="0" w:color="auto"/>
            <w:left w:val="none" w:sz="0" w:space="0" w:color="auto"/>
            <w:bottom w:val="none" w:sz="0" w:space="0" w:color="auto"/>
            <w:right w:val="none" w:sz="0" w:space="0" w:color="auto"/>
          </w:divBdr>
        </w:div>
        <w:div w:id="419180802">
          <w:marLeft w:val="0"/>
          <w:marRight w:val="0"/>
          <w:marTop w:val="0"/>
          <w:marBottom w:val="0"/>
          <w:divBdr>
            <w:top w:val="none" w:sz="0" w:space="0" w:color="auto"/>
            <w:left w:val="none" w:sz="0" w:space="0" w:color="auto"/>
            <w:bottom w:val="none" w:sz="0" w:space="0" w:color="auto"/>
            <w:right w:val="none" w:sz="0" w:space="0" w:color="auto"/>
          </w:divBdr>
          <w:divsChild>
            <w:div w:id="1933396054">
              <w:marLeft w:val="0"/>
              <w:marRight w:val="0"/>
              <w:marTop w:val="0"/>
              <w:marBottom w:val="0"/>
              <w:divBdr>
                <w:top w:val="none" w:sz="0" w:space="0" w:color="auto"/>
                <w:left w:val="none" w:sz="0" w:space="0" w:color="auto"/>
                <w:bottom w:val="none" w:sz="0" w:space="0" w:color="auto"/>
                <w:right w:val="none" w:sz="0" w:space="0" w:color="auto"/>
              </w:divBdr>
            </w:div>
          </w:divsChild>
        </w:div>
        <w:div w:id="1082144794">
          <w:marLeft w:val="0"/>
          <w:marRight w:val="0"/>
          <w:marTop w:val="0"/>
          <w:marBottom w:val="0"/>
          <w:divBdr>
            <w:top w:val="none" w:sz="0" w:space="0" w:color="auto"/>
            <w:left w:val="none" w:sz="0" w:space="0" w:color="auto"/>
            <w:bottom w:val="none" w:sz="0" w:space="0" w:color="auto"/>
            <w:right w:val="none" w:sz="0" w:space="0" w:color="auto"/>
          </w:divBdr>
        </w:div>
        <w:div w:id="2036536072">
          <w:marLeft w:val="0"/>
          <w:marRight w:val="0"/>
          <w:marTop w:val="0"/>
          <w:marBottom w:val="0"/>
          <w:divBdr>
            <w:top w:val="none" w:sz="0" w:space="0" w:color="auto"/>
            <w:left w:val="none" w:sz="0" w:space="0" w:color="auto"/>
            <w:bottom w:val="none" w:sz="0" w:space="0" w:color="auto"/>
            <w:right w:val="none" w:sz="0" w:space="0" w:color="auto"/>
          </w:divBdr>
          <w:divsChild>
            <w:div w:id="10531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hyperlink" Target="http://isolucion.cundinamarca.gov.co/Isolucion/FrameSetArticulo.asp?Pagina=http://isolucion.cundinamarca.gov.co/isolucion//BancoConocimiento4Cundinamarca/3/306887e83f6e4ce6a5f4ba0c3546ae1b/306887e83f6e4ce6a5f4ba0c3546ae1b.asp?IdArticulo=17023" TargetMode="External"/><Relationship Id="rId3" Type="http://schemas.openxmlformats.org/officeDocument/2006/relationships/webSettings" Target="webSettings.xml"/><Relationship Id="rId21" Type="http://schemas.openxmlformats.org/officeDocument/2006/relationships/hyperlink" Target="http://isolucion.cundinamarca.gov.co/Isolucion/FrameSetArticulo.asp?Pagina=BancoConocimiento4Cundinamarca/e/e240edc94fca4e5c9ffaa9938b0b0243/e240edc94fca4e5c9ffaa9938b0b0243.asp?IdArticulo=17021"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hyperlink" Target="http://isolucion.cundinamarca.gov.co/Isolucion/FrameSetArticulo.asp?Pagina=BancoConocimiento4Cundinamarca/f/f150994e6dec4589a33c753260caa26d/f150994e6dec4589a33c753260caa26d.asp?IdArticulo=17374" TargetMode="External"/><Relationship Id="rId29" Type="http://schemas.openxmlformats.org/officeDocument/2006/relationships/hyperlink" Target="http://isolucion.cundinamarca.gov.co/Isolucion/FrameSetArticulo.asp?Pagina=http://isolucion.cundinamarca.gov.co/isolucion//Bancoconocimiento4Cundinamarca/B/B62D2525-1D64-4CA8-8FD5-E1F2AED1D308/B62D2525-1D64-4CA8-8FD5-E1F2AED1D308.asp?IdArticulo=4425"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24" Type="http://schemas.openxmlformats.org/officeDocument/2006/relationships/hyperlink" Target="http://isolucion.cundinamarca.gov.co/Isolucion/FrameSetArticulo.asp?Pagina=http://isolucion.cundinamarca.gov.co/isolucion//BancoConocimiento4Cundinamarca/e/e240edc94fca4e5c9ffaa9938b0b0243/e240edc94fca4e5c9ffaa9938b0b0243.asp?IdArticulo=17021" TargetMode="External"/><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17.jpeg"/><Relationship Id="rId28" Type="http://schemas.openxmlformats.org/officeDocument/2006/relationships/hyperlink" Target="http://isolucion.cundinamarca.gov.co/Isolucion/FrameSetArticulo.asp?Pagina=http://isolucion.cundinamarca.gov.co/isolucion//BancoConocimiento4Cundinamarca/3/306887e83f6e4ce6a5f4ba0c3546ae1b/306887e83f6e4ce6a5f4ba0c3546ae1b.asp?IdArticulo=17023" TargetMode="Externa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hyperlink" Target="http://isolucion.cundinamarca.gov.co/Isolucion/FrameSetArticulo.asp?Pagina=http://isolucion.cundinamarca.gov.co/isolucion//BancoConocimiento4Cundinamarca/3/306887e83f6e4ce6a5f4ba0c3546ae1b/306887e83f6e4ce6a5f4ba0c3546ae1b.asp?IdArticulo=17023"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isolucion.cundinamarca.gov.co/Isolucion/FrameSetArticulo.asp?Pagina=BancoConocimiento4Cundinamarca/3/306887e83f6e4ce6a5f4ba0c3546ae1b/306887e83f6e4ce6a5f4ba0c3546ae1b.asp?IdArticulo=17023" TargetMode="External"/><Relationship Id="rId27" Type="http://schemas.openxmlformats.org/officeDocument/2006/relationships/hyperlink" Target="http://isolucion.cundinamarca.gov.co/Isolucion/FrameSetArticulo.asp?Pagina=http://isolucion.cundinamarca.gov.co/isolucion//BancoConocimiento4Cundinamarca/3/306887e83f6e4ce6a5f4ba0c3546ae1b/306887e83f6e4ce6a5f4ba0c3546ae1b.asp?IdArticulo=17023" TargetMode="External"/><Relationship Id="rId30" Type="http://schemas.openxmlformats.org/officeDocument/2006/relationships/hyperlink" Target="http://isolucion.cundinamarca.gov.co/Isolucion/FrameSetArticulo.asp?Pagina=http://isolucion.cundinamarca.gov.co/isolucion//Bancoconocimiento4Cundinamarca/B/B62D2525-1D64-4CA8-8FD5-E1F2AED1D308/B62D2525-1D64-4CA8-8FD5-E1F2AED1D308.asp?IdArticulo=4425" TargetMode="External"/><Relationship Id="rId8"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5070</Words>
  <Characters>27887</Characters>
  <Application>Microsoft Office Word</Application>
  <DocSecurity>0</DocSecurity>
  <Lines>232</Lines>
  <Paragraphs>65</Paragraphs>
  <ScaleCrop>false</ScaleCrop>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julissa.ospina21@outlook.com</dc:creator>
  <cp:keywords/>
  <dc:description/>
  <cp:lastModifiedBy>julissa.ospina21@outlook.com</cp:lastModifiedBy>
  <cp:revision>1</cp:revision>
  <dcterms:created xsi:type="dcterms:W3CDTF">2020-09-17T20:42:00Z</dcterms:created>
  <dcterms:modified xsi:type="dcterms:W3CDTF">2020-09-17T20:44:00Z</dcterms:modified>
</cp:coreProperties>
</file>